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Pr="008D45F0" w:rsidRDefault="00CD6E5D" w:rsidP="008D45F0">
      <w:pPr>
        <w:ind w:firstLine="709"/>
        <w:jc w:val="center"/>
        <w:rPr>
          <w:sz w:val="32"/>
          <w:szCs w:val="32"/>
        </w:rPr>
      </w:pPr>
      <w:r>
        <w:rPr>
          <w:sz w:val="32"/>
          <w:szCs w:val="32"/>
        </w:rPr>
        <w:t xml:space="preserve">Доклад об осуществлении муниципального </w:t>
      </w:r>
      <w:r w:rsidRPr="003F13B9">
        <w:rPr>
          <w:sz w:val="32"/>
          <w:szCs w:val="32"/>
        </w:rPr>
        <w:t>контроля</w:t>
      </w:r>
      <w:r w:rsidR="008D45F0">
        <w:rPr>
          <w:sz w:val="32"/>
          <w:szCs w:val="32"/>
        </w:rPr>
        <w:t xml:space="preserve"> </w:t>
      </w:r>
      <w:r w:rsidRPr="003F13B9">
        <w:rPr>
          <w:sz w:val="32"/>
          <w:szCs w:val="32"/>
        </w:rPr>
        <w:t>за</w:t>
      </w:r>
      <w:r w:rsidR="00E14580" w:rsidRPr="00962D47">
        <w:rPr>
          <w:b/>
          <w:sz w:val="32"/>
          <w:szCs w:val="32"/>
        </w:rPr>
        <w:t xml:space="preserve"> </w:t>
      </w:r>
      <w:r w:rsidR="00962D47">
        <w:rPr>
          <w:b/>
          <w:sz w:val="32"/>
          <w:szCs w:val="32"/>
        </w:rPr>
        <w:t>20</w:t>
      </w:r>
      <w:r w:rsidR="006E0D74">
        <w:rPr>
          <w:b/>
          <w:sz w:val="32"/>
          <w:szCs w:val="32"/>
        </w:rPr>
        <w:t>2</w:t>
      </w:r>
      <w:r w:rsidR="00320672">
        <w:rPr>
          <w:b/>
          <w:sz w:val="32"/>
          <w:szCs w:val="32"/>
        </w:rPr>
        <w:t>2</w:t>
      </w:r>
      <w:r w:rsidR="00962D47">
        <w:rPr>
          <w:b/>
          <w:sz w:val="32"/>
          <w:szCs w:val="32"/>
        </w:rPr>
        <w:t xml:space="preserve"> </w:t>
      </w:r>
      <w:r>
        <w:rPr>
          <w:sz w:val="32"/>
          <w:szCs w:val="32"/>
        </w:rPr>
        <w:t>год</w:t>
      </w:r>
    </w:p>
    <w:p w:rsidR="00A6696F" w:rsidRPr="00755FAF" w:rsidRDefault="00A6696F" w:rsidP="00854679">
      <w:pPr>
        <w:ind w:firstLine="709"/>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1.</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Состояние нормативно-правового регулирования в</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соответствующей сфере деятельности</w:t>
      </w:r>
    </w:p>
    <w:p w:rsidR="009D0DBF" w:rsidRPr="009D0DBF" w:rsidRDefault="00A8746B" w:rsidP="00854679">
      <w:pPr>
        <w:adjustRightInd w:val="0"/>
        <w:ind w:firstLine="709"/>
        <w:jc w:val="both"/>
        <w:outlineLvl w:val="2"/>
      </w:pPr>
      <w:r>
        <w:t>Нормативные правовые</w:t>
      </w:r>
      <w:r w:rsidRPr="00922019">
        <w:t xml:space="preserve"> акт</w:t>
      </w:r>
      <w:r>
        <w:t xml:space="preserve">ы, устанавливающие </w:t>
      </w:r>
      <w:r w:rsidRPr="00922019">
        <w:t>требования к осуществлению муниципального контроля разработаны</w:t>
      </w:r>
      <w:r>
        <w:t xml:space="preserve"> в соответствии с законодательством, являются достаточными по содержанию, в них учтены особенности осуществления муниципального контроля. </w:t>
      </w:r>
      <w:r w:rsidR="00F32B5E">
        <w:t>П</w:t>
      </w:r>
      <w:r w:rsidR="009D0DBF">
        <w:t xml:space="preserve">ри проведении </w:t>
      </w:r>
      <w:r w:rsidR="004F13EA">
        <w:t>проверки прокуратурой Октябрьского района</w:t>
      </w:r>
      <w:r w:rsidR="009D0DBF" w:rsidRPr="009D0DBF">
        <w:t xml:space="preserve"> нормативных правовых актов</w:t>
      </w:r>
      <w:r w:rsidR="004F13EA">
        <w:t xml:space="preserve"> в части проведения муниципального контроля</w:t>
      </w:r>
      <w:r w:rsidR="009D0DBF" w:rsidRPr="009D0DBF">
        <w:t>, признаков коррупциогенности НПА</w:t>
      </w:r>
      <w:r w:rsidR="009D0DBF">
        <w:t xml:space="preserve"> не выявлено.</w:t>
      </w:r>
    </w:p>
    <w:p w:rsidR="009D0DBF" w:rsidRPr="00643E87" w:rsidRDefault="00C77DFD" w:rsidP="00854679">
      <w:pPr>
        <w:adjustRightInd w:val="0"/>
        <w:ind w:firstLine="709"/>
        <w:jc w:val="both"/>
        <w:outlineLvl w:val="2"/>
      </w:pPr>
      <w:r w:rsidRPr="00C77DFD">
        <w:t xml:space="preserve">Все муниципальные правовые акты, регламентирующие осуществление муниципального контроля, а также устанавливающие обязательные требования, соблюдение которых является предметом такого контроля, доступны для юридических лиц и индивидуальных предпринимателей в свободном доступе на официальном сайте </w:t>
      </w:r>
      <w:r w:rsidR="00643E87" w:rsidRPr="00C77DFD">
        <w:t xml:space="preserve">Администрации сельского поселения Унъюган </w:t>
      </w:r>
      <w:r w:rsidRPr="00C77DFD">
        <w:t xml:space="preserve">в информационно-телекоммуникационной сети «Интернет», зарегистрированном в качестве средства массовой информации  </w:t>
      </w:r>
      <w:r w:rsidR="00643E87">
        <w:t>(</w:t>
      </w:r>
      <w:r w:rsidR="00943A40" w:rsidRPr="00943A40">
        <w:rPr>
          <w:lang w:val="en-US"/>
        </w:rPr>
        <w:t>www</w:t>
      </w:r>
      <w:r w:rsidR="00943A40" w:rsidRPr="00943A40">
        <w:t>.</w:t>
      </w:r>
      <w:r w:rsidR="00943A40" w:rsidRPr="00943A40">
        <w:rPr>
          <w:lang w:val="en-US"/>
        </w:rPr>
        <w:t>unyugan</w:t>
      </w:r>
      <w:r w:rsidR="00943A40" w:rsidRPr="00943A40">
        <w:t>.</w:t>
      </w:r>
      <w:r w:rsidR="00943A40" w:rsidRPr="00943A40">
        <w:rPr>
          <w:lang w:val="en-US"/>
        </w:rPr>
        <w:t>ru</w:t>
      </w:r>
      <w:r w:rsidR="00643E87">
        <w:t>).</w:t>
      </w:r>
    </w:p>
    <w:p w:rsidR="00962D47" w:rsidRPr="009D0DBF" w:rsidRDefault="00962D47" w:rsidP="00854679">
      <w:pPr>
        <w:adjustRightInd w:val="0"/>
        <w:ind w:firstLine="709"/>
        <w:jc w:val="both"/>
        <w:outlineLvl w:val="2"/>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97EB1">
        <w:rPr>
          <w:sz w:val="32"/>
          <w:szCs w:val="32"/>
        </w:rPr>
        <w:t>Раздел 2.</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Организация государственного контроля (надзора),</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муниципального контроля</w:t>
      </w:r>
    </w:p>
    <w:p w:rsidR="0028786D" w:rsidRDefault="0028786D" w:rsidP="0028786D">
      <w:pPr>
        <w:autoSpaceDE w:val="0"/>
        <w:autoSpaceDN w:val="0"/>
        <w:adjustRightInd w:val="0"/>
        <w:ind w:firstLine="709"/>
        <w:jc w:val="both"/>
        <w:rPr>
          <w:sz w:val="28"/>
          <w:szCs w:val="28"/>
        </w:rPr>
      </w:pPr>
    </w:p>
    <w:p w:rsidR="00E15949" w:rsidRPr="0028786D" w:rsidRDefault="0069086B" w:rsidP="0028786D">
      <w:pPr>
        <w:autoSpaceDE w:val="0"/>
        <w:autoSpaceDN w:val="0"/>
        <w:adjustRightInd w:val="0"/>
        <w:ind w:firstLine="709"/>
        <w:jc w:val="both"/>
        <w:rPr>
          <w:sz w:val="28"/>
          <w:szCs w:val="28"/>
        </w:rPr>
      </w:pPr>
      <w:r w:rsidRPr="00F32B5E">
        <w:rPr>
          <w:sz w:val="28"/>
          <w:szCs w:val="28"/>
        </w:rPr>
        <w:t>2.2.1. Сведения об организационной структуре и системе управления</w:t>
      </w:r>
    </w:p>
    <w:p w:rsidR="0069086B" w:rsidRPr="0028786D" w:rsidRDefault="00E15949" w:rsidP="0028786D">
      <w:pPr>
        <w:ind w:firstLine="709"/>
        <w:jc w:val="both"/>
        <w:rPr>
          <w:sz w:val="22"/>
          <w:szCs w:val="22"/>
        </w:rPr>
      </w:pPr>
      <w:r w:rsidRPr="0018198F">
        <w:rPr>
          <w:sz w:val="22"/>
          <w:szCs w:val="22"/>
        </w:rPr>
        <w:t>Муниципальный контроль осуществляют должностные лица уполномоченного органа, являющиеся муниципальными инспек</w:t>
      </w:r>
      <w:r w:rsidR="006E0D74">
        <w:rPr>
          <w:sz w:val="22"/>
          <w:szCs w:val="22"/>
        </w:rPr>
        <w:t>торами. Муниципальные инспекторы</w:t>
      </w:r>
      <w:r w:rsidRPr="0018198F">
        <w:rPr>
          <w:sz w:val="22"/>
          <w:szCs w:val="22"/>
        </w:rPr>
        <w:t>  входят в структуру отдела обеспечения жизнедеятельности и управления муниципальным имуществом Администрации сельского поселения Унъюган.</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59"/>
        <w:gridCol w:w="4062"/>
        <w:gridCol w:w="1183"/>
        <w:gridCol w:w="1947"/>
      </w:tblGrid>
      <w:tr w:rsidR="004F13EA" w:rsidRPr="006B7C1A" w:rsidTr="00BE395C">
        <w:trPr>
          <w:trHeight w:val="903"/>
          <w:jc w:val="center"/>
        </w:trPr>
        <w:tc>
          <w:tcPr>
            <w:tcW w:w="532" w:type="dxa"/>
            <w:tcBorders>
              <w:top w:val="single" w:sz="4" w:space="0" w:color="auto"/>
              <w:left w:val="single" w:sz="4" w:space="0" w:color="auto"/>
              <w:right w:val="single" w:sz="4" w:space="0" w:color="auto"/>
            </w:tcBorders>
          </w:tcPr>
          <w:p w:rsidR="004F13EA" w:rsidRPr="006B7C1A" w:rsidRDefault="004F13EA" w:rsidP="00BE395C">
            <w:pPr>
              <w:contextualSpacing/>
              <w:jc w:val="center"/>
              <w:rPr>
                <w:bCs/>
                <w:sz w:val="16"/>
                <w:szCs w:val="16"/>
              </w:rPr>
            </w:pPr>
            <w:r w:rsidRPr="006B7C1A">
              <w:rPr>
                <w:bCs/>
                <w:sz w:val="16"/>
                <w:szCs w:val="16"/>
              </w:rPr>
              <w:t>№</w:t>
            </w:r>
          </w:p>
          <w:p w:rsidR="004F13EA" w:rsidRPr="006B7C1A" w:rsidRDefault="004F13EA" w:rsidP="00BE395C">
            <w:pPr>
              <w:contextualSpacing/>
              <w:jc w:val="center"/>
              <w:rPr>
                <w:bCs/>
                <w:sz w:val="16"/>
                <w:szCs w:val="16"/>
              </w:rPr>
            </w:pPr>
            <w:r w:rsidRPr="006B7C1A">
              <w:rPr>
                <w:bCs/>
                <w:sz w:val="16"/>
                <w:szCs w:val="16"/>
              </w:rPr>
              <w:t>п/п</w:t>
            </w:r>
          </w:p>
        </w:tc>
        <w:tc>
          <w:tcPr>
            <w:tcW w:w="1559" w:type="dxa"/>
            <w:tcBorders>
              <w:top w:val="single" w:sz="4" w:space="0" w:color="auto"/>
              <w:left w:val="single" w:sz="4" w:space="0" w:color="auto"/>
              <w:right w:val="single" w:sz="4" w:space="0" w:color="auto"/>
            </w:tcBorders>
            <w:shd w:val="clear" w:color="auto" w:fill="auto"/>
          </w:tcPr>
          <w:p w:rsidR="004F13EA" w:rsidRPr="006B7C1A" w:rsidRDefault="004F13EA" w:rsidP="00BE395C">
            <w:pPr>
              <w:contextualSpacing/>
              <w:jc w:val="center"/>
              <w:rPr>
                <w:sz w:val="16"/>
                <w:szCs w:val="16"/>
              </w:rPr>
            </w:pPr>
            <w:r w:rsidRPr="00F7596C">
              <w:rPr>
                <w:bCs/>
                <w:sz w:val="16"/>
                <w:szCs w:val="16"/>
              </w:rPr>
              <w:t>Наименование муниципального образования</w:t>
            </w:r>
          </w:p>
        </w:tc>
        <w:tc>
          <w:tcPr>
            <w:tcW w:w="4062" w:type="dxa"/>
            <w:tcBorders>
              <w:top w:val="single" w:sz="4" w:space="0" w:color="auto"/>
              <w:left w:val="single" w:sz="4" w:space="0" w:color="auto"/>
              <w:right w:val="single" w:sz="4" w:space="0" w:color="auto"/>
            </w:tcBorders>
          </w:tcPr>
          <w:p w:rsidR="004F13EA" w:rsidRPr="006B7C1A" w:rsidRDefault="004F13EA" w:rsidP="00BE395C">
            <w:pPr>
              <w:contextualSpacing/>
              <w:jc w:val="center"/>
              <w:rPr>
                <w:bCs/>
                <w:sz w:val="16"/>
                <w:szCs w:val="16"/>
              </w:rPr>
            </w:pPr>
            <w:r w:rsidRPr="006B7C1A">
              <w:rPr>
                <w:sz w:val="16"/>
                <w:szCs w:val="16"/>
              </w:rPr>
              <w:t xml:space="preserve">Наименование структурного подразделения, уполномоченного на осуществление функций  </w:t>
            </w:r>
            <w:r>
              <w:rPr>
                <w:sz w:val="16"/>
                <w:szCs w:val="16"/>
              </w:rPr>
              <w:t>муниципального</w:t>
            </w:r>
            <w:r w:rsidRPr="006B7C1A">
              <w:rPr>
                <w:sz w:val="16"/>
                <w:szCs w:val="16"/>
              </w:rPr>
              <w:t xml:space="preserve"> контроля</w:t>
            </w:r>
          </w:p>
        </w:tc>
        <w:tc>
          <w:tcPr>
            <w:tcW w:w="1183" w:type="dxa"/>
            <w:tcBorders>
              <w:top w:val="single" w:sz="4" w:space="0" w:color="auto"/>
              <w:left w:val="single" w:sz="4" w:space="0" w:color="auto"/>
              <w:right w:val="single" w:sz="4" w:space="0" w:color="auto"/>
            </w:tcBorders>
          </w:tcPr>
          <w:p w:rsidR="004F13EA" w:rsidRPr="006B7C1A" w:rsidRDefault="004F13EA" w:rsidP="00BE395C">
            <w:pPr>
              <w:contextualSpacing/>
              <w:jc w:val="center"/>
              <w:rPr>
                <w:sz w:val="16"/>
                <w:szCs w:val="16"/>
              </w:rPr>
            </w:pPr>
            <w:r w:rsidRPr="006B7C1A">
              <w:rPr>
                <w:sz w:val="16"/>
                <w:szCs w:val="16"/>
              </w:rPr>
              <w:t xml:space="preserve">Предельная штатная численность </w:t>
            </w:r>
          </w:p>
        </w:tc>
        <w:tc>
          <w:tcPr>
            <w:tcW w:w="1947" w:type="dxa"/>
            <w:tcBorders>
              <w:top w:val="single" w:sz="4" w:space="0" w:color="auto"/>
              <w:left w:val="single" w:sz="4" w:space="0" w:color="auto"/>
              <w:right w:val="single" w:sz="4" w:space="0" w:color="auto"/>
            </w:tcBorders>
          </w:tcPr>
          <w:p w:rsidR="004F13EA" w:rsidRDefault="004F13EA" w:rsidP="00BE395C">
            <w:pPr>
              <w:contextualSpacing/>
              <w:jc w:val="center"/>
              <w:rPr>
                <w:sz w:val="16"/>
                <w:szCs w:val="16"/>
              </w:rPr>
            </w:pPr>
            <w:r w:rsidRPr="006B7C1A">
              <w:rPr>
                <w:sz w:val="16"/>
                <w:szCs w:val="16"/>
              </w:rPr>
              <w:t>Количество штатных единиц</w:t>
            </w:r>
            <w:r>
              <w:rPr>
                <w:sz w:val="16"/>
                <w:szCs w:val="16"/>
              </w:rPr>
              <w:t xml:space="preserve"> </w:t>
            </w:r>
            <w:r w:rsidRPr="006B7C1A">
              <w:rPr>
                <w:sz w:val="16"/>
                <w:szCs w:val="16"/>
              </w:rPr>
              <w:t xml:space="preserve">по должностям, предусматривающим выполнение функций </w:t>
            </w:r>
          </w:p>
          <w:p w:rsidR="004F13EA" w:rsidRPr="006B7C1A" w:rsidRDefault="004F13EA" w:rsidP="00BE395C">
            <w:pPr>
              <w:contextualSpacing/>
              <w:jc w:val="center"/>
              <w:rPr>
                <w:sz w:val="16"/>
                <w:szCs w:val="16"/>
              </w:rPr>
            </w:pPr>
            <w:r w:rsidRPr="006B7C1A">
              <w:rPr>
                <w:sz w:val="16"/>
                <w:szCs w:val="16"/>
              </w:rPr>
              <w:t>по контролю</w:t>
            </w:r>
          </w:p>
        </w:tc>
      </w:tr>
      <w:tr w:rsidR="00943A40" w:rsidRPr="006B7C1A" w:rsidTr="00943A40">
        <w:trPr>
          <w:trHeight w:val="872"/>
          <w:jc w:val="center"/>
        </w:trPr>
        <w:tc>
          <w:tcPr>
            <w:tcW w:w="532" w:type="dxa"/>
            <w:tcBorders>
              <w:top w:val="single" w:sz="4" w:space="0" w:color="auto"/>
              <w:left w:val="single" w:sz="4" w:space="0" w:color="auto"/>
              <w:right w:val="single" w:sz="4" w:space="0" w:color="auto"/>
            </w:tcBorders>
          </w:tcPr>
          <w:p w:rsidR="00943A40" w:rsidRDefault="00943A40" w:rsidP="00BE395C">
            <w:pPr>
              <w:contextualSpacing/>
              <w:jc w:val="center"/>
              <w:rPr>
                <w:bCs/>
                <w:sz w:val="16"/>
                <w:szCs w:val="16"/>
              </w:rPr>
            </w:pPr>
          </w:p>
          <w:p w:rsidR="00943A40" w:rsidRDefault="00943A40" w:rsidP="00BE395C">
            <w:pPr>
              <w:contextualSpacing/>
              <w:jc w:val="center"/>
              <w:rPr>
                <w:bCs/>
                <w:sz w:val="16"/>
                <w:szCs w:val="16"/>
              </w:rPr>
            </w:pPr>
          </w:p>
          <w:p w:rsidR="00943A40" w:rsidRPr="006B7C1A" w:rsidRDefault="00943A40" w:rsidP="00BE395C">
            <w:pPr>
              <w:contextualSpacing/>
              <w:jc w:val="center"/>
              <w:rPr>
                <w:bCs/>
                <w:sz w:val="16"/>
                <w:szCs w:val="16"/>
              </w:rPr>
            </w:pPr>
            <w:r w:rsidRPr="006B7C1A">
              <w:rPr>
                <w:bCs/>
                <w:sz w:val="16"/>
                <w:szCs w:val="16"/>
              </w:rPr>
              <w:t>1</w:t>
            </w:r>
          </w:p>
        </w:tc>
        <w:tc>
          <w:tcPr>
            <w:tcW w:w="1559" w:type="dxa"/>
            <w:tcBorders>
              <w:top w:val="single" w:sz="4" w:space="0" w:color="auto"/>
              <w:left w:val="single" w:sz="4" w:space="0" w:color="auto"/>
              <w:right w:val="single" w:sz="4" w:space="0" w:color="auto"/>
            </w:tcBorders>
            <w:shd w:val="clear" w:color="auto" w:fill="auto"/>
          </w:tcPr>
          <w:p w:rsidR="00943A40" w:rsidRDefault="00943A40" w:rsidP="00943A40">
            <w:pPr>
              <w:contextualSpacing/>
              <w:rPr>
                <w:sz w:val="16"/>
                <w:szCs w:val="16"/>
              </w:rPr>
            </w:pPr>
          </w:p>
          <w:p w:rsidR="00943A40" w:rsidRPr="006B7C1A" w:rsidRDefault="00943A40" w:rsidP="00BE395C">
            <w:pPr>
              <w:contextualSpacing/>
              <w:jc w:val="center"/>
              <w:rPr>
                <w:bCs/>
                <w:sz w:val="16"/>
                <w:szCs w:val="16"/>
              </w:rPr>
            </w:pPr>
            <w:r>
              <w:rPr>
                <w:sz w:val="16"/>
                <w:szCs w:val="16"/>
              </w:rPr>
              <w:t>сельское поселение Унъюган</w:t>
            </w:r>
          </w:p>
        </w:tc>
        <w:tc>
          <w:tcPr>
            <w:tcW w:w="4062" w:type="dxa"/>
            <w:tcBorders>
              <w:top w:val="single" w:sz="4" w:space="0" w:color="auto"/>
              <w:left w:val="single" w:sz="4" w:space="0" w:color="auto"/>
              <w:right w:val="single" w:sz="4" w:space="0" w:color="auto"/>
            </w:tcBorders>
          </w:tcPr>
          <w:p w:rsidR="00943A40" w:rsidRDefault="00943A40" w:rsidP="004F13EA">
            <w:pPr>
              <w:jc w:val="center"/>
              <w:rPr>
                <w:sz w:val="16"/>
                <w:szCs w:val="16"/>
              </w:rPr>
            </w:pPr>
          </w:p>
          <w:p w:rsidR="00943A40" w:rsidRDefault="00943A40" w:rsidP="004F13EA">
            <w:pPr>
              <w:jc w:val="center"/>
              <w:rPr>
                <w:sz w:val="16"/>
                <w:szCs w:val="16"/>
              </w:rPr>
            </w:pPr>
            <w:r>
              <w:rPr>
                <w:sz w:val="16"/>
                <w:szCs w:val="16"/>
              </w:rPr>
              <w:t>Администрация сельского поселения Унъюган</w:t>
            </w:r>
          </w:p>
          <w:p w:rsidR="00E15949" w:rsidRPr="006B7C1A" w:rsidRDefault="00E15949" w:rsidP="004F13EA">
            <w:pPr>
              <w:jc w:val="center"/>
              <w:rPr>
                <w:sz w:val="16"/>
                <w:szCs w:val="16"/>
              </w:rPr>
            </w:pPr>
            <w:r>
              <w:rPr>
                <w:sz w:val="16"/>
                <w:szCs w:val="16"/>
              </w:rPr>
              <w:t>(отдел обеспечения жизнедеятельности и управления муниципальным имуществом)</w:t>
            </w:r>
          </w:p>
        </w:tc>
        <w:tc>
          <w:tcPr>
            <w:tcW w:w="1183" w:type="dxa"/>
            <w:tcBorders>
              <w:top w:val="single" w:sz="4" w:space="0" w:color="auto"/>
              <w:left w:val="single" w:sz="4" w:space="0" w:color="auto"/>
              <w:right w:val="single" w:sz="4" w:space="0" w:color="auto"/>
            </w:tcBorders>
          </w:tcPr>
          <w:p w:rsidR="00E15949" w:rsidRPr="00EF5167" w:rsidRDefault="00E15949" w:rsidP="00BE395C">
            <w:pPr>
              <w:contextualSpacing/>
              <w:jc w:val="center"/>
              <w:rPr>
                <w:sz w:val="16"/>
                <w:szCs w:val="16"/>
                <w:highlight w:val="yellow"/>
              </w:rPr>
            </w:pPr>
          </w:p>
          <w:p w:rsidR="00943A40" w:rsidRPr="00EF5167" w:rsidRDefault="0091629B" w:rsidP="00BE395C">
            <w:pPr>
              <w:contextualSpacing/>
              <w:jc w:val="center"/>
              <w:rPr>
                <w:sz w:val="16"/>
                <w:szCs w:val="16"/>
                <w:highlight w:val="yellow"/>
              </w:rPr>
            </w:pPr>
            <w:r>
              <w:rPr>
                <w:sz w:val="16"/>
                <w:szCs w:val="16"/>
              </w:rPr>
              <w:t>6</w:t>
            </w:r>
          </w:p>
        </w:tc>
        <w:tc>
          <w:tcPr>
            <w:tcW w:w="1947" w:type="dxa"/>
            <w:tcBorders>
              <w:top w:val="single" w:sz="4" w:space="0" w:color="auto"/>
              <w:left w:val="single" w:sz="4" w:space="0" w:color="auto"/>
              <w:right w:val="single" w:sz="4" w:space="0" w:color="auto"/>
            </w:tcBorders>
          </w:tcPr>
          <w:p w:rsidR="00E15949" w:rsidRPr="00EF5167" w:rsidRDefault="00E15949" w:rsidP="00BE395C">
            <w:pPr>
              <w:contextualSpacing/>
              <w:jc w:val="center"/>
              <w:rPr>
                <w:sz w:val="16"/>
                <w:szCs w:val="16"/>
                <w:highlight w:val="yellow"/>
              </w:rPr>
            </w:pPr>
          </w:p>
          <w:p w:rsidR="00943A40" w:rsidRPr="00EF5167" w:rsidRDefault="00320672" w:rsidP="00BE395C">
            <w:pPr>
              <w:contextualSpacing/>
              <w:jc w:val="center"/>
              <w:rPr>
                <w:sz w:val="16"/>
                <w:szCs w:val="16"/>
                <w:highlight w:val="yellow"/>
              </w:rPr>
            </w:pPr>
            <w:r>
              <w:rPr>
                <w:sz w:val="16"/>
                <w:szCs w:val="16"/>
              </w:rPr>
              <w:t>4</w:t>
            </w:r>
          </w:p>
        </w:tc>
      </w:tr>
    </w:tbl>
    <w:p w:rsidR="0075790D" w:rsidRPr="0069086B" w:rsidRDefault="0075790D" w:rsidP="0075790D">
      <w:pPr>
        <w:autoSpaceDE w:val="0"/>
        <w:autoSpaceDN w:val="0"/>
        <w:adjustRightInd w:val="0"/>
        <w:ind w:firstLine="709"/>
        <w:jc w:val="both"/>
        <w:outlineLvl w:val="1"/>
      </w:pPr>
      <w:r w:rsidRPr="0069086B">
        <w:t xml:space="preserve">Сведения об </w:t>
      </w:r>
      <w:r>
        <w:t>Администрации сельского поселения Унъюган (</w:t>
      </w:r>
      <w:r w:rsidRPr="0069086B">
        <w:t>уполномоченно</w:t>
      </w:r>
      <w:r>
        <w:t>м</w:t>
      </w:r>
      <w:r w:rsidRPr="0069086B">
        <w:t xml:space="preserve"> орган</w:t>
      </w:r>
      <w:r>
        <w:t>е)</w:t>
      </w:r>
      <w:r w:rsidRPr="0069086B">
        <w:t>:</w:t>
      </w:r>
    </w:p>
    <w:p w:rsidR="0075790D" w:rsidRPr="0069086B" w:rsidRDefault="0075790D" w:rsidP="0075790D">
      <w:pPr>
        <w:autoSpaceDE w:val="0"/>
        <w:autoSpaceDN w:val="0"/>
        <w:adjustRightInd w:val="0"/>
        <w:ind w:firstLine="709"/>
        <w:jc w:val="both"/>
        <w:outlineLvl w:val="1"/>
      </w:pPr>
      <w:r>
        <w:t>местонахождение Администрации сельского поселения Унъюган</w:t>
      </w:r>
      <w:r w:rsidRPr="0069086B">
        <w:t>: 6281</w:t>
      </w:r>
      <w:r>
        <w:t>28</w:t>
      </w:r>
      <w:r w:rsidRPr="0069086B">
        <w:t xml:space="preserve">, Россия, Тюменская область,  Ханты - Мансийский автономный округ – Югра, п. </w:t>
      </w:r>
      <w:r>
        <w:t>Унъюган</w:t>
      </w:r>
      <w:r w:rsidRPr="0069086B">
        <w:t>, у</w:t>
      </w:r>
      <w:r w:rsidRPr="0069086B">
        <w:rPr>
          <w:iCs/>
        </w:rPr>
        <w:t xml:space="preserve">л. </w:t>
      </w:r>
      <w:r>
        <w:rPr>
          <w:iCs/>
        </w:rPr>
        <w:t>Мира</w:t>
      </w:r>
      <w:r w:rsidRPr="0069086B">
        <w:rPr>
          <w:iCs/>
        </w:rPr>
        <w:t>, 3</w:t>
      </w:r>
      <w:r>
        <w:rPr>
          <w:iCs/>
        </w:rPr>
        <w:t>а</w:t>
      </w:r>
      <w:r w:rsidRPr="0069086B">
        <w:rPr>
          <w:iCs/>
        </w:rPr>
        <w:t>.</w:t>
      </w:r>
    </w:p>
    <w:p w:rsidR="0075790D" w:rsidRPr="0069086B" w:rsidRDefault="0075790D" w:rsidP="0075790D">
      <w:pPr>
        <w:autoSpaceDE w:val="0"/>
        <w:autoSpaceDN w:val="0"/>
        <w:adjustRightInd w:val="0"/>
        <w:ind w:firstLine="709"/>
        <w:jc w:val="both"/>
        <w:outlineLvl w:val="1"/>
      </w:pPr>
      <w:r w:rsidRPr="0069086B">
        <w:t>Телефон: 8(3467</w:t>
      </w:r>
      <w:r>
        <w:t>2</w:t>
      </w:r>
      <w:r w:rsidRPr="0069086B">
        <w:t>)2</w:t>
      </w:r>
      <w:r>
        <w:t>6-166</w:t>
      </w:r>
      <w:r w:rsidRPr="0069086B">
        <w:t>.</w:t>
      </w:r>
    </w:p>
    <w:p w:rsidR="0075790D" w:rsidRPr="0069086B" w:rsidRDefault="0075790D" w:rsidP="0075790D">
      <w:pPr>
        <w:autoSpaceDE w:val="0"/>
        <w:autoSpaceDN w:val="0"/>
        <w:adjustRightInd w:val="0"/>
        <w:ind w:firstLine="709"/>
        <w:jc w:val="both"/>
        <w:outlineLvl w:val="1"/>
      </w:pPr>
      <w:r w:rsidRPr="0069086B">
        <w:t xml:space="preserve">Адрес электронной почты: </w:t>
      </w:r>
      <w:hyperlink r:id="rId7" w:history="1">
        <w:r w:rsidRPr="0030235C">
          <w:rPr>
            <w:rStyle w:val="a9"/>
            <w:lang w:val="en-US"/>
          </w:rPr>
          <w:t>unyugan</w:t>
        </w:r>
        <w:r w:rsidRPr="0030235C">
          <w:rPr>
            <w:rStyle w:val="a9"/>
          </w:rPr>
          <w:t>@</w:t>
        </w:r>
        <w:r w:rsidRPr="0030235C">
          <w:rPr>
            <w:rStyle w:val="a9"/>
            <w:lang w:val="en-US"/>
          </w:rPr>
          <w:t>mail</w:t>
        </w:r>
        <w:r w:rsidRPr="0030235C">
          <w:rPr>
            <w:rStyle w:val="a9"/>
          </w:rPr>
          <w:t>.</w:t>
        </w:r>
        <w:r w:rsidRPr="0030235C">
          <w:rPr>
            <w:rStyle w:val="a9"/>
            <w:lang w:val="en-US"/>
          </w:rPr>
          <w:t>ru</w:t>
        </w:r>
      </w:hyperlink>
      <w:r w:rsidRPr="0069086B">
        <w:t>.</w:t>
      </w:r>
    </w:p>
    <w:p w:rsidR="0075790D" w:rsidRPr="0069086B" w:rsidRDefault="0075790D" w:rsidP="0075790D">
      <w:pPr>
        <w:autoSpaceDE w:val="0"/>
        <w:autoSpaceDN w:val="0"/>
        <w:adjustRightInd w:val="0"/>
        <w:ind w:firstLine="709"/>
        <w:jc w:val="both"/>
        <w:outlineLvl w:val="1"/>
      </w:pPr>
      <w:r w:rsidRPr="0069086B">
        <w:t xml:space="preserve">Адрес официального сайта: </w:t>
      </w:r>
      <w:hyperlink w:history="1">
        <w:r w:rsidRPr="0030235C">
          <w:rPr>
            <w:rStyle w:val="a9"/>
            <w:lang w:val="en-US"/>
          </w:rPr>
          <w:t>http</w:t>
        </w:r>
        <w:r w:rsidRPr="0030235C">
          <w:rPr>
            <w:rStyle w:val="a9"/>
          </w:rPr>
          <w:t>://</w:t>
        </w:r>
        <w:r w:rsidRPr="0030235C">
          <w:rPr>
            <w:rStyle w:val="a9"/>
            <w:lang w:val="en-US"/>
          </w:rPr>
          <w:t>www</w:t>
        </w:r>
        <w:r w:rsidRPr="0030235C">
          <w:rPr>
            <w:rStyle w:val="a9"/>
          </w:rPr>
          <w:t>.</w:t>
        </w:r>
        <w:r w:rsidRPr="0030235C">
          <w:rPr>
            <w:rStyle w:val="a9"/>
            <w:lang w:val="en-US"/>
          </w:rPr>
          <w:t>unyugan</w:t>
        </w:r>
        <w:r w:rsidRPr="0030235C">
          <w:rPr>
            <w:rStyle w:val="a9"/>
          </w:rPr>
          <w:t>.</w:t>
        </w:r>
        <w:r w:rsidRPr="0030235C">
          <w:rPr>
            <w:rStyle w:val="a9"/>
            <w:lang w:val="en-US"/>
          </w:rPr>
          <w:t>ru</w:t>
        </w:r>
        <w:r w:rsidRPr="0030235C">
          <w:rPr>
            <w:rStyle w:val="a9"/>
          </w:rPr>
          <w:t xml:space="preserve"> </w:t>
        </w:r>
      </w:hyperlink>
      <w:r w:rsidRPr="0069086B">
        <w:t>.</w:t>
      </w:r>
    </w:p>
    <w:p w:rsidR="0075790D" w:rsidRPr="0069086B" w:rsidRDefault="0075790D" w:rsidP="0075790D">
      <w:pPr>
        <w:autoSpaceDE w:val="0"/>
        <w:autoSpaceDN w:val="0"/>
        <w:adjustRightInd w:val="0"/>
        <w:ind w:firstLine="709"/>
        <w:jc w:val="both"/>
        <w:outlineLvl w:val="1"/>
      </w:pPr>
      <w:r w:rsidRPr="0069086B">
        <w:t>График работы: понедельник</w:t>
      </w:r>
      <w:r>
        <w:t>, среда</w:t>
      </w:r>
      <w:r w:rsidRPr="0069086B">
        <w:t xml:space="preserve"> – </w:t>
      </w:r>
      <w:r>
        <w:t>пятница</w:t>
      </w:r>
      <w:r w:rsidRPr="0069086B">
        <w:t xml:space="preserve">: с 9:00 часов до </w:t>
      </w:r>
      <w:r>
        <w:t>17</w:t>
      </w:r>
      <w:r w:rsidRPr="0069086B">
        <w:t>:</w:t>
      </w:r>
      <w:r>
        <w:t>00</w:t>
      </w:r>
      <w:r w:rsidRPr="0069086B">
        <w:t xml:space="preserve"> часов (перерыв с 13:00 до 14:00), </w:t>
      </w:r>
      <w:r>
        <w:t>вторник</w:t>
      </w:r>
      <w:r w:rsidRPr="0069086B">
        <w:t>: с 9:00 часов до 1</w:t>
      </w:r>
      <w:r>
        <w:t>8</w:t>
      </w:r>
      <w:r w:rsidRPr="0069086B">
        <w:t>:00 часов (перерыв с 13:00</w:t>
      </w:r>
      <w:r w:rsidRPr="0069086B">
        <w:rPr>
          <w:vertAlign w:val="superscript"/>
        </w:rPr>
        <w:t xml:space="preserve"> </w:t>
      </w:r>
      <w:r w:rsidRPr="0069086B">
        <w:t>до 14:00),</w:t>
      </w:r>
    </w:p>
    <w:p w:rsidR="0075790D" w:rsidRPr="0069086B" w:rsidRDefault="0075790D" w:rsidP="0075790D">
      <w:pPr>
        <w:widowControl w:val="0"/>
        <w:autoSpaceDE w:val="0"/>
        <w:autoSpaceDN w:val="0"/>
        <w:adjustRightInd w:val="0"/>
        <w:ind w:firstLine="709"/>
        <w:jc w:val="both"/>
      </w:pPr>
      <w:r w:rsidRPr="0069086B">
        <w:t>выходные дни - суббота, воскресенье</w:t>
      </w:r>
      <w:r>
        <w:t>,</w:t>
      </w:r>
      <w:r w:rsidRPr="00E15949">
        <w:t xml:space="preserve"> </w:t>
      </w:r>
      <w:r w:rsidRPr="0069086B">
        <w:t>в предпраздничные дни время работы сокращается на 1 (один) час.</w:t>
      </w:r>
      <w:bookmarkStart w:id="0" w:name="Par75"/>
      <w:bookmarkEnd w:id="0"/>
    </w:p>
    <w:p w:rsidR="004F13EA" w:rsidRDefault="004F13EA" w:rsidP="00854679">
      <w:pPr>
        <w:autoSpaceDE w:val="0"/>
        <w:autoSpaceDN w:val="0"/>
        <w:adjustRightInd w:val="0"/>
        <w:ind w:firstLine="709"/>
        <w:jc w:val="both"/>
      </w:pPr>
    </w:p>
    <w:p w:rsidR="004F13EA" w:rsidRDefault="0069086B" w:rsidP="00854679">
      <w:pPr>
        <w:autoSpaceDE w:val="0"/>
        <w:autoSpaceDN w:val="0"/>
        <w:adjustRightInd w:val="0"/>
        <w:ind w:firstLine="709"/>
        <w:jc w:val="both"/>
      </w:pPr>
      <w:r w:rsidRPr="00F32B5E">
        <w:rPr>
          <w:sz w:val="28"/>
          <w:szCs w:val="28"/>
        </w:rPr>
        <w:t>2.2.2. Перечень и описание видов муниципального контроля</w:t>
      </w:r>
      <w:r>
        <w:t>.</w:t>
      </w:r>
    </w:p>
    <w:p w:rsidR="0069086B" w:rsidRPr="0069086B" w:rsidRDefault="0069086B" w:rsidP="0069086B">
      <w:pPr>
        <w:widowControl w:val="0"/>
        <w:autoSpaceDE w:val="0"/>
        <w:autoSpaceDN w:val="0"/>
        <w:adjustRightInd w:val="0"/>
        <w:ind w:firstLine="709"/>
        <w:jc w:val="both"/>
        <w:rPr>
          <w:bCs/>
        </w:rPr>
      </w:pPr>
      <w:r>
        <w:rPr>
          <w:bCs/>
        </w:rPr>
        <w:t xml:space="preserve">2.2.2.1. </w:t>
      </w:r>
      <w:r w:rsidRPr="0069086B">
        <w:rPr>
          <w:bCs/>
        </w:rPr>
        <w:t>О</w:t>
      </w:r>
      <w:r w:rsidRPr="0069086B">
        <w:t xml:space="preserve">рганом, </w:t>
      </w:r>
      <w:r w:rsidRPr="0069086B">
        <w:rPr>
          <w:bCs/>
        </w:rPr>
        <w:t>у</w:t>
      </w:r>
      <w:r w:rsidRPr="0069086B">
        <w:t xml:space="preserve">полномоченным на осуществление </w:t>
      </w:r>
      <w:r w:rsidRPr="0069086B">
        <w:rPr>
          <w:b/>
          <w:i/>
        </w:rPr>
        <w:t xml:space="preserve">муниципального жилищного </w:t>
      </w:r>
      <w:r w:rsidRPr="0069086B">
        <w:rPr>
          <w:b/>
          <w:bCs/>
          <w:i/>
        </w:rPr>
        <w:t>контроля</w:t>
      </w:r>
      <w:r w:rsidRPr="0069086B">
        <w:t xml:space="preserve"> является </w:t>
      </w:r>
      <w:r w:rsidR="00E15949">
        <w:t>Администрация сельского поселения Унъюган в лице отдела обеспечения жизнедеятельности и управления муниципальным имуществом</w:t>
      </w:r>
      <w:r w:rsidRPr="0069086B">
        <w:t>.</w:t>
      </w:r>
    </w:p>
    <w:p w:rsidR="009F533E" w:rsidRPr="007F2B27" w:rsidRDefault="0069086B" w:rsidP="009F533E">
      <w:pPr>
        <w:pStyle w:val="ConsPlusNormal"/>
        <w:spacing w:line="20" w:lineRule="atLeast"/>
        <w:ind w:firstLine="680"/>
        <w:contextualSpacing/>
        <w:mirrorIndents/>
        <w:jc w:val="both"/>
      </w:pPr>
      <w:r w:rsidRPr="0069086B">
        <w:t xml:space="preserve">Муниципальный жилищный контроль </w:t>
      </w:r>
      <w:r w:rsidR="009F533E" w:rsidRPr="007F2B27">
        <w:t>осуществляется посредством проведения:</w:t>
      </w:r>
    </w:p>
    <w:p w:rsidR="009F533E" w:rsidRPr="007F2B27" w:rsidRDefault="009F533E" w:rsidP="0075790D">
      <w:pPr>
        <w:pStyle w:val="ConsPlusNormal"/>
        <w:spacing w:line="20" w:lineRule="atLeast"/>
        <w:ind w:firstLine="680"/>
        <w:contextualSpacing/>
        <w:mirrorIndents/>
        <w:jc w:val="both"/>
      </w:pPr>
      <w:r w:rsidRPr="007F2B27">
        <w:t>1) профилактических мероприятий;</w:t>
      </w:r>
    </w:p>
    <w:p w:rsidR="009F533E" w:rsidRPr="007F2B27" w:rsidRDefault="009F533E" w:rsidP="0075790D">
      <w:pPr>
        <w:pStyle w:val="ConsPlusNormal"/>
        <w:spacing w:line="20" w:lineRule="atLeast"/>
        <w:ind w:firstLine="680"/>
        <w:contextualSpacing/>
        <w:mirrorIndents/>
        <w:jc w:val="both"/>
      </w:pPr>
      <w:r w:rsidRPr="007F2B27">
        <w:t>2) мероприятий по контролю без взаимодействия с контролируемыми лицами;</w:t>
      </w:r>
    </w:p>
    <w:p w:rsidR="009F533E" w:rsidRDefault="009F533E" w:rsidP="0075790D">
      <w:pPr>
        <w:widowControl w:val="0"/>
        <w:autoSpaceDE w:val="0"/>
        <w:autoSpaceDN w:val="0"/>
        <w:adjustRightInd w:val="0"/>
        <w:ind w:firstLine="680"/>
        <w:jc w:val="both"/>
      </w:pPr>
      <w:r>
        <w:lastRenderedPageBreak/>
        <w:t xml:space="preserve">3) контрольных </w:t>
      </w:r>
      <w:r w:rsidRPr="007F2B27">
        <w:t>мероприятий.</w:t>
      </w:r>
    </w:p>
    <w:p w:rsidR="009F533E" w:rsidRPr="0082194D" w:rsidRDefault="00BF1B8D" w:rsidP="00BF1B8D">
      <w:pPr>
        <w:contextualSpacing/>
        <w:mirrorIndents/>
        <w:jc w:val="both"/>
        <w:rPr>
          <w:rFonts w:eastAsia="Calibri"/>
          <w:lang w:eastAsia="en-US"/>
        </w:rPr>
      </w:pPr>
      <w:r>
        <w:t xml:space="preserve">           </w:t>
      </w:r>
      <w:r w:rsidR="009F533E" w:rsidRPr="0082194D">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w:t>
      </w:r>
      <w:r w:rsidR="009F533E" w:rsidRPr="0082194D">
        <w:rPr>
          <w:rFonts w:eastAsia="Calibri"/>
          <w:lang w:eastAsia="en-US"/>
        </w:rPr>
        <w:t>Федерального закона № 248-ФЗ.</w:t>
      </w:r>
    </w:p>
    <w:p w:rsidR="009F533E" w:rsidRPr="0082194D" w:rsidRDefault="00BF1B8D" w:rsidP="00BF1B8D">
      <w:pPr>
        <w:contextualSpacing/>
        <w:mirrorIndents/>
        <w:jc w:val="both"/>
        <w:rPr>
          <w:rFonts w:eastAsia="Calibri"/>
          <w:lang w:eastAsia="en-US"/>
        </w:rPr>
      </w:pPr>
      <w:r>
        <w:rPr>
          <w:rFonts w:eastAsia="Calibri"/>
          <w:lang w:eastAsia="en-US"/>
        </w:rPr>
        <w:t xml:space="preserve">           </w:t>
      </w:r>
      <w:r w:rsidR="009F533E" w:rsidRPr="0082194D">
        <w:rPr>
          <w:rFonts w:eastAsia="Calibri"/>
          <w:lang w:eastAsia="en-US"/>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9F533E" w:rsidRPr="0082194D" w:rsidRDefault="00BF1B8D" w:rsidP="00BF1B8D">
      <w:pPr>
        <w:contextualSpacing/>
        <w:mirrorIndents/>
        <w:jc w:val="both"/>
        <w:rPr>
          <w:color w:val="00B050"/>
        </w:rPr>
      </w:pPr>
      <w:r>
        <w:t xml:space="preserve">           </w:t>
      </w:r>
      <w:r w:rsidR="009F533E" w:rsidRPr="0082194D">
        <w:t>Проведение плановых контрольных мероприятий в зависимости от присвоенной категории риска осуществляется со следующей периодичностью:</w:t>
      </w:r>
    </w:p>
    <w:p w:rsidR="009F533E" w:rsidRPr="0082194D" w:rsidRDefault="00BF1B8D" w:rsidP="00BF1B8D">
      <w:pPr>
        <w:contextualSpacing/>
        <w:mirrorIndents/>
        <w:jc w:val="both"/>
      </w:pPr>
      <w:r>
        <w:t xml:space="preserve">          </w:t>
      </w:r>
      <w:r w:rsidR="009F533E" w:rsidRPr="0082194D">
        <w:t>- для объектов контроля, отнесенных к категориям среднего и умеренного риска, устанавливается минимальная частота п</w:t>
      </w:r>
      <w:r w:rsidR="009F533E">
        <w:t xml:space="preserve">роведения плановых контрольных </w:t>
      </w:r>
      <w:r w:rsidR="009F533E" w:rsidRPr="0082194D">
        <w:t>мероприятий – не менее одного контрольного мероприятия в шесть лет и не более одного контрольного  мероприятия в три года.</w:t>
      </w:r>
    </w:p>
    <w:p w:rsidR="009F533E" w:rsidRPr="0082194D" w:rsidRDefault="00BF1B8D" w:rsidP="00BF1B8D">
      <w:pPr>
        <w:contextualSpacing/>
        <w:mirrorIndents/>
        <w:jc w:val="both"/>
      </w:pPr>
      <w:r>
        <w:t xml:space="preserve">            </w:t>
      </w:r>
      <w:r w:rsidR="009F533E" w:rsidRPr="0082194D">
        <w:t>В отношении объектов муниципального контроля, которые отнесены к категории низко</w:t>
      </w:r>
      <w:r w:rsidR="009F533E">
        <w:t xml:space="preserve">го риска, плановые контрольные </w:t>
      </w:r>
      <w:r w:rsidR="009F533E" w:rsidRPr="0082194D">
        <w:t>мероприятия не проводятся.</w:t>
      </w:r>
    </w:p>
    <w:p w:rsidR="009F533E" w:rsidRPr="0082194D" w:rsidRDefault="00BF1B8D" w:rsidP="00BF1B8D">
      <w:pPr>
        <w:autoSpaceDE w:val="0"/>
        <w:autoSpaceDN w:val="0"/>
        <w:adjustRightInd w:val="0"/>
        <w:contextualSpacing/>
        <w:mirrorIndents/>
        <w:jc w:val="both"/>
        <w:rPr>
          <w:rFonts w:eastAsia="Calibri"/>
          <w:color w:val="FF0000"/>
          <w:lang w:eastAsia="en-US"/>
        </w:rPr>
      </w:pPr>
      <w:r>
        <w:rPr>
          <w:rFonts w:eastAsia="Calibri"/>
          <w:lang w:eastAsia="en-US"/>
        </w:rPr>
        <w:t xml:space="preserve">           </w:t>
      </w:r>
      <w:r w:rsidR="009F533E" w:rsidRPr="0082194D">
        <w:rPr>
          <w:rFonts w:eastAsia="Calibri"/>
          <w:lang w:eastAsia="en-US"/>
        </w:rPr>
        <w:t xml:space="preserve">Внеплановые контрольные мероприятия проводятся при наличии оснований, предусмотренных </w:t>
      </w:r>
      <w:hyperlink r:id="rId8" w:history="1">
        <w:r w:rsidR="009F533E" w:rsidRPr="0082194D">
          <w:rPr>
            <w:rFonts w:eastAsia="Calibri"/>
            <w:lang w:eastAsia="en-US"/>
          </w:rPr>
          <w:t>пунктами 1</w:t>
        </w:r>
      </w:hyperlink>
      <w:r w:rsidR="009F533E" w:rsidRPr="0082194D">
        <w:rPr>
          <w:rFonts w:eastAsia="Calibri"/>
          <w:lang w:eastAsia="en-US"/>
        </w:rPr>
        <w:t xml:space="preserve">, </w:t>
      </w:r>
      <w:hyperlink r:id="rId9" w:history="1">
        <w:r w:rsidR="009F533E" w:rsidRPr="0082194D">
          <w:rPr>
            <w:rFonts w:eastAsia="Calibri"/>
            <w:lang w:eastAsia="en-US"/>
          </w:rPr>
          <w:t>3</w:t>
        </w:r>
      </w:hyperlink>
      <w:r w:rsidR="009F533E" w:rsidRPr="0082194D">
        <w:rPr>
          <w:rFonts w:eastAsia="Calibri"/>
          <w:lang w:eastAsia="en-US"/>
        </w:rPr>
        <w:t xml:space="preserve">, </w:t>
      </w:r>
      <w:hyperlink r:id="rId10" w:history="1">
        <w:r w:rsidR="009F533E" w:rsidRPr="0082194D">
          <w:rPr>
            <w:rFonts w:eastAsia="Calibri"/>
            <w:lang w:eastAsia="en-US"/>
          </w:rPr>
          <w:t>4</w:t>
        </w:r>
      </w:hyperlink>
      <w:r w:rsidR="009F533E" w:rsidRPr="0082194D">
        <w:rPr>
          <w:rFonts w:eastAsia="Calibri"/>
          <w:lang w:eastAsia="en-US"/>
        </w:rPr>
        <w:t xml:space="preserve">, </w:t>
      </w:r>
      <w:hyperlink r:id="rId11" w:history="1">
        <w:r w:rsidR="009F533E" w:rsidRPr="0082194D">
          <w:rPr>
            <w:rFonts w:eastAsia="Calibri"/>
            <w:lang w:eastAsia="en-US"/>
          </w:rPr>
          <w:t>5 части 1 статьи 57</w:t>
        </w:r>
      </w:hyperlink>
      <w:r w:rsidR="009F533E" w:rsidRPr="0082194D">
        <w:rPr>
          <w:rFonts w:eastAsia="Calibri"/>
          <w:lang w:eastAsia="en-US"/>
        </w:rPr>
        <w:t xml:space="preserve"> Федерального закона № 248-ФЗ.</w:t>
      </w:r>
    </w:p>
    <w:p w:rsidR="00C77DFD" w:rsidRPr="0082194D" w:rsidRDefault="00BF1B8D" w:rsidP="00BF1B8D">
      <w:pPr>
        <w:contextualSpacing/>
        <w:mirrorIndents/>
        <w:jc w:val="both"/>
        <w:rPr>
          <w:rFonts w:eastAsia="Calibri"/>
          <w:lang w:eastAsia="en-US"/>
        </w:rPr>
      </w:pPr>
      <w:r>
        <w:rPr>
          <w:rFonts w:eastAsia="Calibri"/>
          <w:lang w:eastAsia="en-US"/>
        </w:rPr>
        <w:t xml:space="preserve">           </w:t>
      </w:r>
      <w:r w:rsidR="00C77DFD" w:rsidRPr="0082194D">
        <w:rPr>
          <w:rFonts w:eastAsia="Calibri"/>
          <w:lang w:eastAsia="en-US"/>
        </w:rPr>
        <w:t xml:space="preserve">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sidR="00C77DFD">
        <w:rPr>
          <w:rFonts w:eastAsia="Calibri"/>
          <w:lang w:eastAsia="en-US"/>
        </w:rPr>
        <w:t>поселения</w:t>
      </w:r>
      <w:r w:rsidR="00C77DFD" w:rsidRPr="0082194D">
        <w:rPr>
          <w:rFonts w:eastAsia="Calibri"/>
          <w:lang w:eastAsia="en-US"/>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E0E31" w:rsidRDefault="006E0E31" w:rsidP="006E0E31">
      <w:pPr>
        <w:ind w:firstLine="709"/>
        <w:jc w:val="both"/>
      </w:pPr>
      <w:r>
        <w:t>При проведении плановых и внеплановых проверок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Ханты-Мансийского автономного округа – Югры в сфере жилищных отношений, а также муниципальными правовыми актами сельского поселения Унъюган, осуществляются следующие виды муниципального жилищного контроля:</w:t>
      </w:r>
    </w:p>
    <w:p w:rsidR="006E0E31" w:rsidRDefault="006E0E31" w:rsidP="006E0E31">
      <w:pPr>
        <w:widowControl w:val="0"/>
        <w:ind w:firstLine="709"/>
        <w:jc w:val="both"/>
      </w:pPr>
      <w:r>
        <w:t>1) контроль за техническим состоянием и использованием муниципального жилищного фонда на территории сельского поселения Унъюган, своевременным выполнением работ по его содержанию и ремонту;</w:t>
      </w:r>
    </w:p>
    <w:p w:rsidR="006E0E31" w:rsidRDefault="006E0E31" w:rsidP="006E0E31">
      <w:pPr>
        <w:widowControl w:val="0"/>
        <w:ind w:firstLine="709"/>
        <w:jc w:val="both"/>
      </w:pPr>
      <w:r>
        <w:t>2) контроль за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6E0E31" w:rsidRDefault="006E0E31" w:rsidP="006E0E31">
      <w:pPr>
        <w:ind w:firstLine="709"/>
        <w:jc w:val="both"/>
        <w:outlineLvl w:val="1"/>
      </w:pPr>
      <w:r>
        <w:t xml:space="preserve">Основные и вспомогательные функции муниципального жилищного инспектора при осуществлении муниципального жилищного контроля: </w:t>
      </w:r>
    </w:p>
    <w:p w:rsidR="006E0E31" w:rsidRDefault="006E0E31" w:rsidP="006E0E31">
      <w:pPr>
        <w:widowControl w:val="0"/>
        <w:ind w:firstLine="709"/>
        <w:jc w:val="both"/>
      </w:pPr>
      <w:r>
        <w:t>- запрашивает и получает на основании мотивированных письменных запросов из органов государственной власти автономного округа, органов местного самоуправления, от юридических лиц, индивидуальных предпринимателей и граждан (нанимателей) муниципального жилого помещения по договору социального найма информацию и документы, необходимые для проверки соблюдения обязательных требований;</w:t>
      </w:r>
    </w:p>
    <w:p w:rsidR="006E0E31" w:rsidRDefault="006E0E31" w:rsidP="006E0E31">
      <w:pPr>
        <w:widowControl w:val="0"/>
        <w:ind w:firstLine="709"/>
        <w:jc w:val="both"/>
      </w:pPr>
      <w:r>
        <w:t>- проводит организацию плановых и внеплановых проверок по содержанию и использованию муниципального жилищного фонда;</w:t>
      </w:r>
    </w:p>
    <w:p w:rsidR="006E0E31" w:rsidRDefault="006E0E31" w:rsidP="006E0E31">
      <w:pPr>
        <w:widowControl w:val="0"/>
        <w:ind w:firstLine="709"/>
        <w:jc w:val="both"/>
      </w:pPr>
      <w:r>
        <w:t>- по предъявлении служебного удостоверения и копии распоряжения Администрации сельского поселения Унъюган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(нанимателей) жилые помещения в многоквартирных домах и проводит их обследования и другие мероприятия по контролю;</w:t>
      </w:r>
    </w:p>
    <w:p w:rsidR="006E0E31" w:rsidRDefault="006E0E31" w:rsidP="006E0E31">
      <w:pPr>
        <w:widowControl w:val="0"/>
        <w:ind w:firstLine="709"/>
        <w:jc w:val="both"/>
      </w:pPr>
      <w:r>
        <w:t xml:space="preserve">-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6E0E31" w:rsidRDefault="006E0E31" w:rsidP="006E0E31">
      <w:pPr>
        <w:widowControl w:val="0"/>
        <w:ind w:firstLine="709"/>
        <w:jc w:val="both"/>
      </w:pPr>
      <w:r>
        <w:t>- направляет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22B05" w:rsidRPr="0069086B" w:rsidRDefault="00B22B05" w:rsidP="0069086B">
      <w:pPr>
        <w:pStyle w:val="ConsPlusNormal"/>
        <w:ind w:firstLine="709"/>
        <w:jc w:val="both"/>
      </w:pPr>
    </w:p>
    <w:p w:rsidR="0005116E" w:rsidRPr="0069086B" w:rsidRDefault="00F64AFA" w:rsidP="0005116E">
      <w:pPr>
        <w:widowControl w:val="0"/>
        <w:autoSpaceDE w:val="0"/>
        <w:autoSpaceDN w:val="0"/>
        <w:adjustRightInd w:val="0"/>
        <w:ind w:firstLine="709"/>
        <w:jc w:val="both"/>
        <w:rPr>
          <w:bCs/>
        </w:rPr>
      </w:pPr>
      <w:r w:rsidRPr="00F64AFA">
        <w:t>2.</w:t>
      </w:r>
      <w:r>
        <w:t>2.2.2</w:t>
      </w:r>
      <w:r w:rsidRPr="00F64AFA">
        <w:t>.</w:t>
      </w:r>
      <w:r w:rsidRPr="00F64AFA">
        <w:rPr>
          <w:bCs/>
        </w:rPr>
        <w:t xml:space="preserve"> </w:t>
      </w:r>
      <w:r w:rsidRPr="00F64AFA">
        <w:rPr>
          <w:b/>
          <w:i/>
        </w:rPr>
        <w:t xml:space="preserve">Муниципальный контроль </w:t>
      </w:r>
      <w:r w:rsidR="00431F7E" w:rsidRPr="00431F7E">
        <w:rPr>
          <w:b/>
          <w:i/>
        </w:rPr>
        <w:t xml:space="preserve">на автомобильном транспорте и в дорожном хозяйстве на территории сельского поселения Унъюган </w:t>
      </w:r>
      <w:r w:rsidRPr="00F64AFA">
        <w:rPr>
          <w:bCs/>
        </w:rPr>
        <w:t xml:space="preserve">в установленном порядке </w:t>
      </w:r>
      <w:r w:rsidRPr="00F64AFA">
        <w:t>осуществляет</w:t>
      </w:r>
      <w:r w:rsidRPr="00F64AFA">
        <w:rPr>
          <w:bCs/>
        </w:rPr>
        <w:t xml:space="preserve"> </w:t>
      </w:r>
      <w:r w:rsidR="0005116E">
        <w:t>Администрация сельского поселения Унъюган в лице отдела обеспечения жизнедеятельности и управления муниципальным имуществом</w:t>
      </w:r>
      <w:r w:rsidR="0005116E" w:rsidRPr="0069086B">
        <w:t>.</w:t>
      </w:r>
    </w:p>
    <w:p w:rsidR="0075790D" w:rsidRPr="001D1EE0" w:rsidRDefault="0075790D" w:rsidP="0075790D">
      <w:pPr>
        <w:autoSpaceDE w:val="0"/>
        <w:autoSpaceDN w:val="0"/>
        <w:adjustRightInd w:val="0"/>
        <w:ind w:firstLine="540"/>
        <w:jc w:val="both"/>
      </w:pPr>
      <w:r w:rsidRPr="001D1EE0">
        <w:t>Муниципальный контроль осуществляется посредством проведения:</w:t>
      </w:r>
    </w:p>
    <w:p w:rsidR="0075790D" w:rsidRPr="001D1EE0" w:rsidRDefault="0075790D" w:rsidP="0075790D">
      <w:pPr>
        <w:autoSpaceDE w:val="0"/>
        <w:autoSpaceDN w:val="0"/>
        <w:adjustRightInd w:val="0"/>
        <w:ind w:firstLine="540"/>
        <w:jc w:val="both"/>
      </w:pPr>
      <w:r w:rsidRPr="001D1EE0">
        <w:t>- профилактических мероприятий;</w:t>
      </w:r>
    </w:p>
    <w:p w:rsidR="0075790D" w:rsidRPr="001D1EE0" w:rsidRDefault="0075790D" w:rsidP="0075790D">
      <w:pPr>
        <w:autoSpaceDE w:val="0"/>
        <w:autoSpaceDN w:val="0"/>
        <w:adjustRightInd w:val="0"/>
        <w:ind w:firstLine="540"/>
        <w:jc w:val="both"/>
      </w:pPr>
      <w:r w:rsidRPr="001D1EE0">
        <w:t>- контрольных мероприятий.</w:t>
      </w:r>
    </w:p>
    <w:p w:rsidR="0075790D" w:rsidRPr="001D1EE0" w:rsidRDefault="0075790D" w:rsidP="0075790D">
      <w:pPr>
        <w:autoSpaceDE w:val="0"/>
        <w:autoSpaceDN w:val="0"/>
        <w:adjustRightInd w:val="0"/>
        <w:ind w:firstLine="540"/>
        <w:jc w:val="both"/>
      </w:pPr>
      <w:r w:rsidRPr="001D1EE0">
        <w:t>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75790D" w:rsidRPr="001D1EE0" w:rsidRDefault="0075790D" w:rsidP="0075790D">
      <w:pPr>
        <w:autoSpaceDE w:val="0"/>
        <w:autoSpaceDN w:val="0"/>
        <w:adjustRightInd w:val="0"/>
        <w:ind w:firstLine="540"/>
        <w:jc w:val="both"/>
      </w:pPr>
      <w:r w:rsidRPr="001D1EE0">
        <w:t>Взаимодействие инспектора с контролируемым лицом осуществляется при проведении следующих контрольных мероприятий:</w:t>
      </w:r>
    </w:p>
    <w:p w:rsidR="0075790D" w:rsidRPr="001D1EE0" w:rsidRDefault="0075790D" w:rsidP="0075790D">
      <w:pPr>
        <w:autoSpaceDE w:val="0"/>
        <w:autoSpaceDN w:val="0"/>
        <w:adjustRightInd w:val="0"/>
        <w:ind w:firstLine="540"/>
        <w:jc w:val="both"/>
      </w:pPr>
      <w:r w:rsidRPr="001D1EE0">
        <w:t>- инспекционный визит;</w:t>
      </w:r>
    </w:p>
    <w:p w:rsidR="0075790D" w:rsidRPr="001D1EE0" w:rsidRDefault="0075790D" w:rsidP="0075790D">
      <w:pPr>
        <w:autoSpaceDE w:val="0"/>
        <w:autoSpaceDN w:val="0"/>
        <w:adjustRightInd w:val="0"/>
        <w:ind w:firstLine="540"/>
        <w:jc w:val="both"/>
      </w:pPr>
      <w:r w:rsidRPr="001D1EE0">
        <w:t>- рейдовый осмотр;</w:t>
      </w:r>
    </w:p>
    <w:p w:rsidR="0075790D" w:rsidRPr="001D1EE0" w:rsidRDefault="0075790D" w:rsidP="0075790D">
      <w:pPr>
        <w:autoSpaceDE w:val="0"/>
        <w:autoSpaceDN w:val="0"/>
        <w:adjustRightInd w:val="0"/>
        <w:ind w:firstLine="540"/>
        <w:jc w:val="both"/>
      </w:pPr>
      <w:r w:rsidRPr="001D1EE0">
        <w:t>- выездная проверка;</w:t>
      </w:r>
    </w:p>
    <w:p w:rsidR="0075790D" w:rsidRPr="001D1EE0" w:rsidRDefault="0075790D" w:rsidP="0075790D">
      <w:pPr>
        <w:autoSpaceDE w:val="0"/>
        <w:autoSpaceDN w:val="0"/>
        <w:adjustRightInd w:val="0"/>
        <w:ind w:firstLine="540"/>
        <w:jc w:val="both"/>
      </w:pPr>
      <w:r w:rsidRPr="001D1EE0">
        <w:t>- документарная проверка.</w:t>
      </w:r>
    </w:p>
    <w:p w:rsidR="0075790D" w:rsidRPr="001D1EE0" w:rsidRDefault="0075790D" w:rsidP="0075790D">
      <w:pPr>
        <w:autoSpaceDE w:val="0"/>
        <w:autoSpaceDN w:val="0"/>
        <w:adjustRightInd w:val="0"/>
        <w:ind w:firstLine="540"/>
        <w:jc w:val="both"/>
      </w:pPr>
      <w:r w:rsidRPr="001D1EE0">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75790D" w:rsidRPr="001D1EE0" w:rsidRDefault="0075790D" w:rsidP="0075790D">
      <w:pPr>
        <w:autoSpaceDE w:val="0"/>
        <w:autoSpaceDN w:val="0"/>
        <w:adjustRightInd w:val="0"/>
        <w:ind w:firstLine="540"/>
        <w:jc w:val="both"/>
      </w:pPr>
      <w:r w:rsidRPr="001D1EE0">
        <w:t>- наблюдение за соблюдение обязательных требований;</w:t>
      </w:r>
    </w:p>
    <w:p w:rsidR="0075790D" w:rsidRPr="001D1EE0" w:rsidRDefault="0075790D" w:rsidP="0075790D">
      <w:pPr>
        <w:autoSpaceDE w:val="0"/>
        <w:autoSpaceDN w:val="0"/>
        <w:adjustRightInd w:val="0"/>
        <w:ind w:firstLine="540"/>
        <w:jc w:val="both"/>
      </w:pPr>
      <w:r w:rsidRPr="001D1EE0">
        <w:t>- выездное обследование.</w:t>
      </w:r>
    </w:p>
    <w:p w:rsidR="0075790D" w:rsidRPr="0082194D" w:rsidRDefault="0075790D" w:rsidP="0075790D">
      <w:pPr>
        <w:autoSpaceDE w:val="0"/>
        <w:autoSpaceDN w:val="0"/>
        <w:adjustRightInd w:val="0"/>
        <w:contextualSpacing/>
        <w:mirrorIndents/>
        <w:jc w:val="both"/>
        <w:rPr>
          <w:rFonts w:eastAsia="Calibri"/>
          <w:color w:val="FF0000"/>
          <w:lang w:eastAsia="en-US"/>
        </w:rPr>
      </w:pPr>
      <w:r>
        <w:rPr>
          <w:rFonts w:eastAsia="Calibri"/>
          <w:lang w:eastAsia="en-US"/>
        </w:rPr>
        <w:t xml:space="preserve">           </w:t>
      </w:r>
      <w:r w:rsidRPr="0082194D">
        <w:rPr>
          <w:rFonts w:eastAsia="Calibri"/>
          <w:lang w:eastAsia="en-US"/>
        </w:rPr>
        <w:t xml:space="preserve">Внеплановые контрольные мероприятия проводятся при наличии оснований, предусмотренных </w:t>
      </w:r>
      <w:hyperlink r:id="rId12" w:history="1">
        <w:r w:rsidRPr="0082194D">
          <w:rPr>
            <w:rFonts w:eastAsia="Calibri"/>
            <w:lang w:eastAsia="en-US"/>
          </w:rPr>
          <w:t>пунктами 1</w:t>
        </w:r>
      </w:hyperlink>
      <w:r w:rsidRPr="0082194D">
        <w:rPr>
          <w:rFonts w:eastAsia="Calibri"/>
          <w:lang w:eastAsia="en-US"/>
        </w:rPr>
        <w:t xml:space="preserve">, </w:t>
      </w:r>
      <w:hyperlink r:id="rId13" w:history="1">
        <w:r w:rsidRPr="0082194D">
          <w:rPr>
            <w:rFonts w:eastAsia="Calibri"/>
            <w:lang w:eastAsia="en-US"/>
          </w:rPr>
          <w:t>3</w:t>
        </w:r>
      </w:hyperlink>
      <w:r w:rsidRPr="0082194D">
        <w:rPr>
          <w:rFonts w:eastAsia="Calibri"/>
          <w:lang w:eastAsia="en-US"/>
        </w:rPr>
        <w:t xml:space="preserve">, </w:t>
      </w:r>
      <w:hyperlink r:id="rId14" w:history="1">
        <w:r w:rsidRPr="0082194D">
          <w:rPr>
            <w:rFonts w:eastAsia="Calibri"/>
            <w:lang w:eastAsia="en-US"/>
          </w:rPr>
          <w:t>4</w:t>
        </w:r>
      </w:hyperlink>
      <w:r w:rsidRPr="0082194D">
        <w:rPr>
          <w:rFonts w:eastAsia="Calibri"/>
          <w:lang w:eastAsia="en-US"/>
        </w:rPr>
        <w:t xml:space="preserve">, </w:t>
      </w:r>
      <w:hyperlink r:id="rId15" w:history="1">
        <w:r w:rsidRPr="0082194D">
          <w:rPr>
            <w:rFonts w:eastAsia="Calibri"/>
            <w:lang w:eastAsia="en-US"/>
          </w:rPr>
          <w:t>5 части 1 статьи 57</w:t>
        </w:r>
      </w:hyperlink>
      <w:r w:rsidRPr="0082194D">
        <w:rPr>
          <w:rFonts w:eastAsia="Calibri"/>
          <w:lang w:eastAsia="en-US"/>
        </w:rPr>
        <w:t xml:space="preserve"> Федерального закона № 248-ФЗ.</w:t>
      </w:r>
    </w:p>
    <w:p w:rsidR="0075790D" w:rsidRPr="0082194D" w:rsidRDefault="0075790D" w:rsidP="0075790D">
      <w:pPr>
        <w:contextualSpacing/>
        <w:mirrorIndents/>
        <w:jc w:val="both"/>
        <w:rPr>
          <w:rFonts w:eastAsia="Calibri"/>
          <w:lang w:eastAsia="en-US"/>
        </w:rPr>
      </w:pPr>
      <w:r>
        <w:rPr>
          <w:rFonts w:eastAsia="Calibri"/>
          <w:lang w:eastAsia="en-US"/>
        </w:rPr>
        <w:t xml:space="preserve">           </w:t>
      </w:r>
      <w:r w:rsidRPr="0082194D">
        <w:rPr>
          <w:rFonts w:eastAsia="Calibri"/>
          <w:lang w:eastAsia="en-US"/>
        </w:rPr>
        <w:t xml:space="preserve">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Pr>
          <w:rFonts w:eastAsia="Calibri"/>
          <w:lang w:eastAsia="en-US"/>
        </w:rPr>
        <w:t>поселения</w:t>
      </w:r>
      <w:r w:rsidRPr="0082194D">
        <w:rPr>
          <w:rFonts w:eastAsia="Calibri"/>
          <w:lang w:eastAsia="en-US"/>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5743B7" w:rsidRDefault="005743B7" w:rsidP="00F64AFA">
      <w:pPr>
        <w:autoSpaceDE w:val="0"/>
        <w:autoSpaceDN w:val="0"/>
        <w:adjustRightInd w:val="0"/>
        <w:ind w:firstLine="709"/>
        <w:jc w:val="both"/>
      </w:pPr>
    </w:p>
    <w:p w:rsidR="00E74062" w:rsidRPr="0069086B" w:rsidRDefault="005743B7" w:rsidP="00E74062">
      <w:pPr>
        <w:widowControl w:val="0"/>
        <w:autoSpaceDE w:val="0"/>
        <w:autoSpaceDN w:val="0"/>
        <w:adjustRightInd w:val="0"/>
        <w:ind w:firstLine="709"/>
        <w:jc w:val="both"/>
        <w:rPr>
          <w:bCs/>
        </w:rPr>
      </w:pPr>
      <w:r w:rsidRPr="00887AD3">
        <w:rPr>
          <w:bCs/>
        </w:rPr>
        <w:t>2.2</w:t>
      </w:r>
      <w:r w:rsidR="00365D67">
        <w:rPr>
          <w:bCs/>
        </w:rPr>
        <w:t>.2.3</w:t>
      </w:r>
      <w:r w:rsidRPr="00887AD3">
        <w:rPr>
          <w:bCs/>
        </w:rPr>
        <w:t>. О</w:t>
      </w:r>
      <w:r w:rsidRPr="00887AD3">
        <w:t xml:space="preserve">рганом, </w:t>
      </w:r>
      <w:r w:rsidRPr="00887AD3">
        <w:rPr>
          <w:bCs/>
        </w:rPr>
        <w:t>у</w:t>
      </w:r>
      <w:r w:rsidRPr="00887AD3">
        <w:t xml:space="preserve">полномоченным на осуществление </w:t>
      </w:r>
      <w:r w:rsidRPr="00887AD3">
        <w:rPr>
          <w:b/>
          <w:i/>
        </w:rPr>
        <w:t xml:space="preserve">муниципального земельного </w:t>
      </w:r>
      <w:r w:rsidRPr="00887AD3">
        <w:rPr>
          <w:b/>
          <w:bCs/>
          <w:i/>
        </w:rPr>
        <w:t>контроля</w:t>
      </w:r>
      <w:r w:rsidRPr="00887AD3">
        <w:rPr>
          <w:bCs/>
        </w:rPr>
        <w:t xml:space="preserve"> за использованием земель на территории </w:t>
      </w:r>
      <w:r w:rsidR="003E69EA">
        <w:t>сельского поселения Унъюган</w:t>
      </w:r>
      <w:r w:rsidR="003E69EA">
        <w:rPr>
          <w:bCs/>
        </w:rPr>
        <w:t>, является</w:t>
      </w:r>
      <w:r w:rsidR="00E74062" w:rsidRPr="00F64AFA">
        <w:rPr>
          <w:bCs/>
        </w:rPr>
        <w:t xml:space="preserve"> </w:t>
      </w:r>
      <w:r w:rsidR="00E74062">
        <w:t>Администрация сельского поселения Унъюган в лице отдела обеспечения жизнедеятельности и управления муниципальным имуществом</w:t>
      </w:r>
      <w:r w:rsidR="00E74062" w:rsidRPr="0069086B">
        <w:t>.</w:t>
      </w:r>
    </w:p>
    <w:p w:rsidR="00410EA9" w:rsidRPr="007F2B27" w:rsidRDefault="00410EA9" w:rsidP="00410EA9">
      <w:pPr>
        <w:pStyle w:val="ConsPlusNormal"/>
        <w:spacing w:line="20" w:lineRule="atLeast"/>
        <w:ind w:firstLine="680"/>
        <w:contextualSpacing/>
        <w:mirrorIndents/>
        <w:jc w:val="both"/>
      </w:pPr>
      <w:r w:rsidRPr="007F2B27">
        <w:t>Муниципальный контроль (надзор) осуществляется посредством проведения:</w:t>
      </w:r>
    </w:p>
    <w:p w:rsidR="00410EA9" w:rsidRPr="007F2B27" w:rsidRDefault="00410EA9" w:rsidP="00410EA9">
      <w:pPr>
        <w:pStyle w:val="ConsPlusNormal"/>
        <w:spacing w:line="20" w:lineRule="atLeast"/>
        <w:ind w:firstLine="680"/>
        <w:contextualSpacing/>
        <w:mirrorIndents/>
        <w:jc w:val="both"/>
      </w:pPr>
      <w:r w:rsidRPr="007F2B27">
        <w:t>1) профилактических мероприятий;</w:t>
      </w:r>
    </w:p>
    <w:p w:rsidR="00410EA9" w:rsidRPr="007F2B27" w:rsidRDefault="00410EA9" w:rsidP="00410EA9">
      <w:pPr>
        <w:pStyle w:val="ConsPlusNormal"/>
        <w:spacing w:line="20" w:lineRule="atLeast"/>
        <w:ind w:firstLine="680"/>
        <w:contextualSpacing/>
        <w:mirrorIndents/>
        <w:jc w:val="both"/>
      </w:pPr>
      <w:r w:rsidRPr="007F2B27">
        <w:t>2) мероприятий по контролю без взаимодействия с контролируемыми лицами;</w:t>
      </w:r>
    </w:p>
    <w:p w:rsidR="00410EA9" w:rsidRPr="007F2B27" w:rsidRDefault="00410EA9" w:rsidP="00410EA9">
      <w:pPr>
        <w:pStyle w:val="ConsPlusNormal"/>
        <w:spacing w:line="20" w:lineRule="atLeast"/>
        <w:ind w:firstLine="680"/>
        <w:contextualSpacing/>
        <w:mirrorIndents/>
        <w:jc w:val="both"/>
      </w:pPr>
      <w:r>
        <w:t xml:space="preserve">3) контрольных </w:t>
      </w:r>
      <w:r w:rsidRPr="007F2B27">
        <w:t>мероприятий.</w:t>
      </w:r>
      <w:r w:rsidRPr="007F2B27">
        <w:tab/>
      </w:r>
    </w:p>
    <w:p w:rsidR="00410EA9" w:rsidRPr="00F24565" w:rsidRDefault="00410EA9" w:rsidP="00410EA9">
      <w:pPr>
        <w:widowControl w:val="0"/>
        <w:ind w:firstLine="709"/>
        <w:jc w:val="both"/>
      </w:pPr>
      <w:r w:rsidRPr="00F24565">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410EA9" w:rsidRPr="00F24565" w:rsidRDefault="00410EA9" w:rsidP="00410EA9">
      <w:pPr>
        <w:widowControl w:val="0"/>
        <w:ind w:firstLine="709"/>
        <w:jc w:val="both"/>
      </w:pPr>
      <w:r w:rsidRPr="00F24565">
        <w:t>1) инспекционный визит;</w:t>
      </w:r>
    </w:p>
    <w:p w:rsidR="00410EA9" w:rsidRPr="00F24565" w:rsidRDefault="00410EA9" w:rsidP="00410EA9">
      <w:pPr>
        <w:widowControl w:val="0"/>
        <w:ind w:firstLine="709"/>
        <w:jc w:val="both"/>
      </w:pPr>
      <w:r w:rsidRPr="00F24565">
        <w:t>2) рейдовый осмотр;</w:t>
      </w:r>
    </w:p>
    <w:p w:rsidR="00410EA9" w:rsidRPr="00F24565" w:rsidRDefault="00410EA9" w:rsidP="00410EA9">
      <w:pPr>
        <w:widowControl w:val="0"/>
        <w:ind w:firstLine="709"/>
        <w:jc w:val="both"/>
      </w:pPr>
      <w:r w:rsidRPr="00F24565">
        <w:t>3) документарная проверка;</w:t>
      </w:r>
    </w:p>
    <w:p w:rsidR="00410EA9" w:rsidRPr="00F24565" w:rsidRDefault="00410EA9" w:rsidP="00410EA9">
      <w:pPr>
        <w:widowControl w:val="0"/>
        <w:ind w:firstLine="709"/>
        <w:jc w:val="both"/>
      </w:pPr>
      <w:r w:rsidRPr="00F24565">
        <w:t>4) выездная проверка.</w:t>
      </w:r>
    </w:p>
    <w:p w:rsidR="005743B7" w:rsidRPr="00927903" w:rsidRDefault="005743B7" w:rsidP="005743B7">
      <w:pPr>
        <w:adjustRightInd w:val="0"/>
        <w:ind w:firstLine="709"/>
        <w:jc w:val="both"/>
        <w:rPr>
          <w:color w:val="000000" w:themeColor="text1"/>
        </w:rPr>
      </w:pPr>
      <w:r w:rsidRPr="00927903">
        <w:rPr>
          <w:color w:val="000000" w:themeColor="text1"/>
        </w:rPr>
        <w:t xml:space="preserve">Проверка проводится с выездом (выездная проверка) на объекты работ и землепользования, связанных с использованием земель, с целью визуального изучения соблюдения </w:t>
      </w:r>
      <w:r w:rsidRPr="00927903">
        <w:rPr>
          <w:bCs/>
          <w:color w:val="000000" w:themeColor="text1"/>
        </w:rPr>
        <w:t>условий землепользования</w:t>
      </w:r>
      <w:r w:rsidRPr="00927903">
        <w:rPr>
          <w:color w:val="000000" w:themeColor="text1"/>
        </w:rPr>
        <w:t>, или без выезда на данные объекты (документарная проверка).</w:t>
      </w:r>
    </w:p>
    <w:p w:rsidR="005743B7" w:rsidRPr="00927903" w:rsidRDefault="005743B7" w:rsidP="005743B7">
      <w:pPr>
        <w:ind w:firstLine="709"/>
        <w:jc w:val="both"/>
        <w:rPr>
          <w:color w:val="000000" w:themeColor="text1"/>
        </w:rPr>
      </w:pPr>
      <w:r w:rsidRPr="00927903">
        <w:rPr>
          <w:color w:val="000000" w:themeColor="text1"/>
        </w:rPr>
        <w:t>В процессе проверки проводятся следующие мероприятия по контролю, необходимые для достижения целей и задач проведения проверки:</w:t>
      </w:r>
    </w:p>
    <w:p w:rsidR="005743B7" w:rsidRPr="00927903" w:rsidRDefault="005743B7" w:rsidP="005743B7">
      <w:pPr>
        <w:ind w:firstLine="709"/>
        <w:jc w:val="both"/>
        <w:rPr>
          <w:bCs/>
          <w:color w:val="000000" w:themeColor="text1"/>
        </w:rPr>
      </w:pPr>
      <w:r w:rsidRPr="00927903">
        <w:rPr>
          <w:color w:val="000000" w:themeColor="text1"/>
        </w:rPr>
        <w:t xml:space="preserve">- визуальное обследование объектов работ и землепользования, связанных с использованием земель и соблюдения </w:t>
      </w:r>
      <w:r w:rsidRPr="00927903">
        <w:rPr>
          <w:bCs/>
          <w:color w:val="000000" w:themeColor="text1"/>
        </w:rPr>
        <w:t>условий землепользования;</w:t>
      </w:r>
    </w:p>
    <w:p w:rsidR="005743B7" w:rsidRPr="00927903" w:rsidRDefault="005743B7" w:rsidP="005743B7">
      <w:pPr>
        <w:adjustRightInd w:val="0"/>
        <w:ind w:firstLine="709"/>
        <w:jc w:val="both"/>
        <w:rPr>
          <w:color w:val="000000" w:themeColor="text1"/>
        </w:rPr>
      </w:pPr>
      <w:r w:rsidRPr="00927903">
        <w:rPr>
          <w:color w:val="000000" w:themeColor="text1"/>
        </w:rPr>
        <w:t>- рассмотрение документов, необходимых для пользования конкретным земельным участком (постановление о предоставлении земельного участка; договор аренды земельного участка или правоподтверждающий документ на право пользования земельным участком; кадастровый паспорт земельного участка).</w:t>
      </w:r>
    </w:p>
    <w:p w:rsidR="005743B7" w:rsidRPr="00927903" w:rsidRDefault="005743B7" w:rsidP="005743B7">
      <w:pPr>
        <w:adjustRightInd w:val="0"/>
        <w:ind w:firstLine="709"/>
        <w:jc w:val="both"/>
        <w:rPr>
          <w:color w:val="000000" w:themeColor="text1"/>
        </w:rPr>
      </w:pPr>
      <w:r w:rsidRPr="00927903">
        <w:rPr>
          <w:bCs/>
          <w:color w:val="000000" w:themeColor="text1"/>
        </w:rPr>
        <w:t>Предметом плановой проверки является соблюдение</w:t>
      </w:r>
      <w:r w:rsidRPr="00927903">
        <w:rPr>
          <w:color w:val="000000" w:themeColor="text1"/>
        </w:rPr>
        <w:t xml:space="preserve"> юридическими лицами, индивидуальными предпринимателями в процессе осуществления деятельности требований земельного законодательства и требований, установленных муниципальными правовыми актами.</w:t>
      </w:r>
    </w:p>
    <w:p w:rsidR="00410EA9" w:rsidRPr="00F24565" w:rsidRDefault="00410EA9" w:rsidP="00410EA9">
      <w:pPr>
        <w:widowControl w:val="0"/>
        <w:ind w:firstLine="709"/>
        <w:jc w:val="both"/>
      </w:pPr>
      <w:r w:rsidRPr="00F24565">
        <w:t>Частота проведения плановых контрольных мероприятий устанавливается для объектов контроля, отнесенных к категории:</w:t>
      </w:r>
    </w:p>
    <w:p w:rsidR="00410EA9" w:rsidRPr="00F24565" w:rsidRDefault="00410EA9" w:rsidP="00410EA9">
      <w:pPr>
        <w:widowControl w:val="0"/>
        <w:ind w:firstLine="709"/>
        <w:jc w:val="both"/>
      </w:pPr>
      <w:r w:rsidRPr="00F24565">
        <w:t>- среднего риска – один раз в четыре года</w:t>
      </w:r>
    </w:p>
    <w:p w:rsidR="00410EA9" w:rsidRPr="00F24565" w:rsidRDefault="00410EA9" w:rsidP="00410EA9">
      <w:pPr>
        <w:widowControl w:val="0"/>
        <w:ind w:firstLine="709"/>
        <w:jc w:val="both"/>
      </w:pPr>
      <w:r w:rsidRPr="00F24565">
        <w:t>- умеренного риска – один раз в шесть лет.</w:t>
      </w:r>
    </w:p>
    <w:p w:rsidR="00410EA9" w:rsidRPr="00F24565" w:rsidRDefault="00410EA9" w:rsidP="00410EA9">
      <w:pPr>
        <w:widowControl w:val="0"/>
        <w:ind w:firstLine="709"/>
        <w:jc w:val="both"/>
      </w:pPr>
      <w:r w:rsidRPr="00F24565">
        <w:t>В отношении объектов контроля, отнесенных к категории низкого риска, плановые контрольные мероприятия не проводятся.</w:t>
      </w:r>
    </w:p>
    <w:p w:rsidR="00410EA9" w:rsidRPr="00410EA9" w:rsidRDefault="005743B7" w:rsidP="00410EA9">
      <w:pPr>
        <w:adjustRightInd w:val="0"/>
        <w:ind w:firstLine="709"/>
        <w:jc w:val="both"/>
        <w:rPr>
          <w:color w:val="000000" w:themeColor="text1"/>
        </w:rPr>
      </w:pPr>
      <w:r w:rsidRPr="00927903">
        <w:rPr>
          <w:color w:val="000000" w:themeColor="text1"/>
        </w:rPr>
        <w:t xml:space="preserve"> </w:t>
      </w:r>
      <w:r w:rsidR="00410EA9" w:rsidRPr="00F24565">
        <w:t xml:space="preserve">При наличии оснований, установленных пунктами 1, 3-5 части 1 статьи 57 Федерального закона от </w:t>
      </w:r>
      <w:smartTag w:uri="urn:schemas-microsoft-com:office:smarttags" w:element="date">
        <w:smartTagPr>
          <w:attr w:name="Year" w:val="2020"/>
          <w:attr w:name="Day" w:val="31"/>
          <w:attr w:name="Month" w:val="07"/>
          <w:attr w:name="ls" w:val="trans"/>
        </w:smartTagPr>
        <w:r w:rsidR="00410EA9" w:rsidRPr="00F24565">
          <w:t>31.07.2020</w:t>
        </w:r>
      </w:smartTag>
      <w:r w:rsidR="00410EA9" w:rsidRPr="00F24565">
        <w:t xml:space="preserve">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410EA9" w:rsidRPr="00F24565" w:rsidRDefault="00410EA9" w:rsidP="00410EA9">
      <w:pPr>
        <w:widowControl w:val="0"/>
        <w:ind w:firstLine="709"/>
        <w:jc w:val="both"/>
      </w:pPr>
      <w:r w:rsidRPr="00F24565">
        <w:t>1) инспекционный визит;</w:t>
      </w:r>
    </w:p>
    <w:p w:rsidR="00410EA9" w:rsidRPr="00F24565" w:rsidRDefault="00410EA9" w:rsidP="00410EA9">
      <w:pPr>
        <w:widowControl w:val="0"/>
        <w:ind w:firstLine="709"/>
        <w:jc w:val="both"/>
      </w:pPr>
      <w:r w:rsidRPr="00F24565">
        <w:t>2) рейдовый осмотр;</w:t>
      </w:r>
    </w:p>
    <w:p w:rsidR="00410EA9" w:rsidRPr="00F24565" w:rsidRDefault="00410EA9" w:rsidP="00410EA9">
      <w:pPr>
        <w:widowControl w:val="0"/>
        <w:ind w:firstLine="709"/>
        <w:jc w:val="both"/>
      </w:pPr>
      <w:r w:rsidRPr="00F24565">
        <w:t>3) документарная проверка;</w:t>
      </w:r>
    </w:p>
    <w:p w:rsidR="00410EA9" w:rsidRPr="00F24565" w:rsidRDefault="00410EA9" w:rsidP="00410EA9">
      <w:pPr>
        <w:widowControl w:val="0"/>
        <w:ind w:firstLine="709"/>
        <w:jc w:val="both"/>
      </w:pPr>
      <w:r w:rsidRPr="00F24565">
        <w:t>4) выездная проверка.</w:t>
      </w:r>
    </w:p>
    <w:p w:rsidR="005743B7" w:rsidRPr="00927903" w:rsidRDefault="005743B7" w:rsidP="005743B7">
      <w:pPr>
        <w:ind w:firstLine="709"/>
        <w:jc w:val="both"/>
        <w:rPr>
          <w:color w:val="000000" w:themeColor="text1"/>
        </w:rPr>
      </w:pPr>
      <w:r w:rsidRPr="00927903">
        <w:rPr>
          <w:bCs/>
          <w:color w:val="000000" w:themeColor="text1"/>
        </w:rPr>
        <w:t xml:space="preserve">В случае выявления при проведении проверки нарушений землепользователем условий землепользования должностное лицо </w:t>
      </w:r>
      <w:r w:rsidR="003E69EA">
        <w:t>Администрации сельского поселения Унъюган</w:t>
      </w:r>
      <w:r w:rsidRPr="00927903">
        <w:rPr>
          <w:bCs/>
          <w:color w:val="000000" w:themeColor="text1"/>
        </w:rPr>
        <w:t>, проводившее проверку</w:t>
      </w:r>
      <w:r w:rsidRPr="00927903">
        <w:rPr>
          <w:color w:val="000000" w:themeColor="text1"/>
        </w:rPr>
        <w:t>, на основании акта проверки выдает землепользователю предписание об устранении выявленных нарушений</w:t>
      </w:r>
      <w:r w:rsidRPr="00927903">
        <w:rPr>
          <w:bCs/>
          <w:color w:val="000000" w:themeColor="text1"/>
        </w:rPr>
        <w:t xml:space="preserve"> с указанием сроков их устранения</w:t>
      </w:r>
      <w:r w:rsidRPr="00927903">
        <w:rPr>
          <w:color w:val="000000" w:themeColor="text1"/>
        </w:rPr>
        <w:t>.</w:t>
      </w:r>
    </w:p>
    <w:p w:rsidR="005743B7" w:rsidRPr="00927903" w:rsidRDefault="005743B7" w:rsidP="005743B7">
      <w:pPr>
        <w:adjustRightInd w:val="0"/>
        <w:ind w:firstLine="709"/>
        <w:jc w:val="both"/>
        <w:rPr>
          <w:color w:val="000000" w:themeColor="text1"/>
        </w:rPr>
      </w:pPr>
      <w:r w:rsidRPr="00927903">
        <w:rPr>
          <w:color w:val="000000" w:themeColor="text1"/>
        </w:rPr>
        <w:t xml:space="preserve">В случаях выявления камеральным путем признаков нарушения земельного законодательства на земельном участке, осуществляется визуальное обследование земельного участка без захода на участок и без привлечения к обследованию юридических лиц, индивидуальных предпринимателей и граждан. По результатам визуального обследования оформляется </w:t>
      </w:r>
      <w:hyperlink r:id="rId16" w:history="1">
        <w:r w:rsidRPr="00927903">
          <w:rPr>
            <w:color w:val="000000" w:themeColor="text1"/>
          </w:rPr>
          <w:t>акт</w:t>
        </w:r>
      </w:hyperlink>
      <w:r w:rsidRPr="00927903">
        <w:rPr>
          <w:color w:val="000000" w:themeColor="text1"/>
        </w:rPr>
        <w:t xml:space="preserve"> визуального обследования на месте обследования участка. В акте обследования указывается: адрес участка; фамилия, имя, отчество, должность специалиста, осуществляющего обследование; фамилия, имя, отчество присутствующих лиц при обследовании; дата, время обследования; вид обследования (пеший обход, вертолетный облет), перечень примыкающих к участку объектов, земельных участков; описание границ земельного участка, с указанием расположенных на участке объектов; размеры выполненных промеров; особенности участка. В случае невозможности выполнить промеры участка на местности, размеры сторон вычисляются камерально, с использованием имеющихся картографических материалов в </w:t>
      </w:r>
      <w:r w:rsidR="003E69EA">
        <w:t>Администрации сельского поселения Унъюган</w:t>
      </w:r>
      <w:r w:rsidRPr="00927903">
        <w:rPr>
          <w:color w:val="000000" w:themeColor="text1"/>
        </w:rPr>
        <w:t>. При обследовании осуществляется фотографирование границ участка.</w:t>
      </w:r>
    </w:p>
    <w:p w:rsidR="005743B7" w:rsidRDefault="005743B7" w:rsidP="005743B7">
      <w:pPr>
        <w:adjustRightInd w:val="0"/>
        <w:ind w:firstLine="709"/>
        <w:jc w:val="both"/>
        <w:rPr>
          <w:color w:val="000000" w:themeColor="text1"/>
        </w:rPr>
      </w:pPr>
      <w:r w:rsidRPr="00927903">
        <w:rPr>
          <w:color w:val="000000" w:themeColor="text1"/>
        </w:rPr>
        <w:t xml:space="preserve"> В случае установления признака нарушения по результатам визуального обследования, когда известно наименование юридического лица, индивидуального предпринимателя, акт визуального обследования направляется в </w:t>
      </w:r>
      <w:r w:rsidR="000E64B1">
        <w:rPr>
          <w:color w:val="000000" w:themeColor="text1"/>
        </w:rPr>
        <w:t>Няганский</w:t>
      </w:r>
      <w:r w:rsidRPr="00927903">
        <w:rPr>
          <w:color w:val="000000" w:themeColor="text1"/>
        </w:rPr>
        <w:t xml:space="preserve"> отдел Управления Росреестра по Ханты-Мансийскому автономному округу - Югре, в случае отсутствия таких сведений акт направляется в правоохранительные органы для установления собственников.</w:t>
      </w:r>
    </w:p>
    <w:p w:rsidR="007D553F" w:rsidRPr="00927903" w:rsidRDefault="007D553F" w:rsidP="005743B7">
      <w:pPr>
        <w:adjustRightInd w:val="0"/>
        <w:ind w:firstLine="709"/>
        <w:jc w:val="both"/>
        <w:rPr>
          <w:color w:val="000000" w:themeColor="text1"/>
        </w:rPr>
      </w:pPr>
    </w:p>
    <w:p w:rsidR="00961FA3" w:rsidRPr="00961FA3" w:rsidRDefault="00431F7E" w:rsidP="00961FA3">
      <w:pPr>
        <w:pStyle w:val="ConsPlusNormal"/>
        <w:tabs>
          <w:tab w:val="left" w:pos="1608"/>
        </w:tabs>
        <w:ind w:firstLine="709"/>
        <w:contextualSpacing/>
        <w:jc w:val="both"/>
        <w:rPr>
          <w:b/>
          <w:bCs/>
          <w:i/>
        </w:rPr>
      </w:pPr>
      <w:r w:rsidRPr="00887AD3">
        <w:rPr>
          <w:bCs/>
        </w:rPr>
        <w:t>2.2</w:t>
      </w:r>
      <w:r>
        <w:rPr>
          <w:bCs/>
        </w:rPr>
        <w:t>.2.</w:t>
      </w:r>
      <w:r>
        <w:rPr>
          <w:bCs/>
        </w:rPr>
        <w:t>4</w:t>
      </w:r>
      <w:r w:rsidRPr="00887AD3">
        <w:rPr>
          <w:bCs/>
        </w:rPr>
        <w:t>. О</w:t>
      </w:r>
      <w:r w:rsidRPr="00887AD3">
        <w:t xml:space="preserve">рганом, </w:t>
      </w:r>
      <w:r w:rsidRPr="00887AD3">
        <w:rPr>
          <w:bCs/>
        </w:rPr>
        <w:t>у</w:t>
      </w:r>
      <w:r w:rsidRPr="00887AD3">
        <w:t xml:space="preserve">полномоченным на осуществление </w:t>
      </w:r>
      <w:r w:rsidRPr="00887AD3">
        <w:rPr>
          <w:b/>
          <w:i/>
        </w:rPr>
        <w:t xml:space="preserve">муниципального </w:t>
      </w:r>
      <w:r w:rsidRPr="00887AD3">
        <w:rPr>
          <w:b/>
          <w:bCs/>
          <w:i/>
        </w:rPr>
        <w:t>контроля</w:t>
      </w:r>
      <w:r w:rsidRPr="00431F7E">
        <w:t xml:space="preserve"> </w:t>
      </w:r>
      <w:r w:rsidRPr="00431F7E">
        <w:rPr>
          <w:b/>
          <w:bCs/>
          <w:i/>
        </w:rPr>
        <w:t>в сфере благоустройства</w:t>
      </w:r>
      <w:r w:rsidR="00961FA3">
        <w:rPr>
          <w:b/>
          <w:bCs/>
          <w:i/>
        </w:rPr>
        <w:t xml:space="preserve"> </w:t>
      </w:r>
      <w:r w:rsidR="00961FA3">
        <w:rPr>
          <w:bCs/>
        </w:rPr>
        <w:t>является</w:t>
      </w:r>
      <w:r w:rsidR="00961FA3" w:rsidRPr="00F64AFA">
        <w:rPr>
          <w:bCs/>
        </w:rPr>
        <w:t xml:space="preserve"> </w:t>
      </w:r>
      <w:r w:rsidR="00961FA3">
        <w:t>Администрация сельского поселения Унъюган в лице отдела обеспечения жизнедеятельности и управления муниципальным имуществом</w:t>
      </w:r>
      <w:r w:rsidR="00961FA3" w:rsidRPr="0069086B">
        <w:t>.</w:t>
      </w:r>
    </w:p>
    <w:p w:rsidR="00961FA3" w:rsidRPr="007F2B27" w:rsidRDefault="00961FA3" w:rsidP="00961FA3">
      <w:pPr>
        <w:pStyle w:val="ConsPlusNormal"/>
        <w:spacing w:line="20" w:lineRule="atLeast"/>
        <w:ind w:firstLine="680"/>
        <w:contextualSpacing/>
        <w:mirrorIndents/>
        <w:jc w:val="both"/>
      </w:pPr>
      <w:r w:rsidRPr="007F2B27">
        <w:t>Муниципальный контроль (надзор) осуществляется посредством проведения:</w:t>
      </w:r>
    </w:p>
    <w:p w:rsidR="00961FA3" w:rsidRPr="00023DE7" w:rsidRDefault="00961FA3" w:rsidP="00961FA3">
      <w:pPr>
        <w:numPr>
          <w:ilvl w:val="0"/>
          <w:numId w:val="4"/>
        </w:numPr>
        <w:autoSpaceDE w:val="0"/>
        <w:autoSpaceDN w:val="0"/>
        <w:adjustRightInd w:val="0"/>
        <w:ind w:left="0" w:firstLine="709"/>
        <w:jc w:val="both"/>
      </w:pPr>
      <w:r w:rsidRPr="00023DE7">
        <w:t>профилактических мероприятий;</w:t>
      </w:r>
    </w:p>
    <w:p w:rsidR="00961FA3" w:rsidRPr="00023DE7" w:rsidRDefault="00961FA3" w:rsidP="00961FA3">
      <w:pPr>
        <w:numPr>
          <w:ilvl w:val="0"/>
          <w:numId w:val="4"/>
        </w:numPr>
        <w:autoSpaceDE w:val="0"/>
        <w:autoSpaceDN w:val="0"/>
        <w:adjustRightInd w:val="0"/>
        <w:ind w:left="0" w:firstLine="709"/>
        <w:jc w:val="both"/>
      </w:pPr>
      <w:r w:rsidRPr="00023DE7">
        <w:t>мероприятий по контролю без взаимодействия с контролируемыми лицами;</w:t>
      </w:r>
    </w:p>
    <w:p w:rsidR="00961FA3" w:rsidRPr="00023DE7" w:rsidRDefault="00961FA3" w:rsidP="00961FA3">
      <w:pPr>
        <w:numPr>
          <w:ilvl w:val="0"/>
          <w:numId w:val="4"/>
        </w:numPr>
        <w:autoSpaceDE w:val="0"/>
        <w:autoSpaceDN w:val="0"/>
        <w:adjustRightInd w:val="0"/>
        <w:ind w:left="0" w:firstLine="709"/>
        <w:jc w:val="both"/>
        <w:rPr>
          <w:color w:val="000000"/>
        </w:rPr>
      </w:pPr>
      <w:r w:rsidRPr="00023DE7">
        <w:rPr>
          <w:color w:val="000000"/>
        </w:rPr>
        <w:t>контрольных мероприятий с</w:t>
      </w:r>
      <w:r>
        <w:rPr>
          <w:color w:val="000000"/>
        </w:rPr>
        <w:t>о</w:t>
      </w:r>
      <w:r w:rsidRPr="00023DE7">
        <w:rPr>
          <w:color w:val="000000"/>
        </w:rPr>
        <w:t xml:space="preserve"> взаимодействием с контролируемым лицом.</w:t>
      </w:r>
    </w:p>
    <w:p w:rsidR="00961FA3" w:rsidRPr="00023DE7" w:rsidRDefault="00961FA3" w:rsidP="00961FA3">
      <w:pPr>
        <w:ind w:firstLine="708"/>
        <w:jc w:val="both"/>
      </w:pPr>
      <w:r w:rsidRPr="00023DE7">
        <w:t>Контрольный орган в рамках осуществления муниципального контроля проводит следующие профилактические мероприятия:</w:t>
      </w:r>
    </w:p>
    <w:p w:rsidR="00961FA3" w:rsidRPr="00023DE7" w:rsidRDefault="00961FA3" w:rsidP="00961FA3">
      <w:pPr>
        <w:numPr>
          <w:ilvl w:val="0"/>
          <w:numId w:val="6"/>
        </w:numPr>
        <w:autoSpaceDE w:val="0"/>
        <w:autoSpaceDN w:val="0"/>
        <w:adjustRightInd w:val="0"/>
        <w:ind w:left="0" w:firstLine="709"/>
        <w:contextualSpacing/>
        <w:jc w:val="both"/>
        <w:rPr>
          <w:rFonts w:eastAsia="Calibri"/>
          <w:lang w:eastAsia="en-US"/>
        </w:rPr>
      </w:pPr>
      <w:r w:rsidRPr="00023DE7">
        <w:rPr>
          <w:rFonts w:eastAsia="Calibri"/>
          <w:lang w:eastAsia="en-US"/>
        </w:rPr>
        <w:t>информирование;</w:t>
      </w:r>
    </w:p>
    <w:p w:rsidR="00961FA3" w:rsidRPr="00023DE7" w:rsidRDefault="00961FA3" w:rsidP="00961FA3">
      <w:pPr>
        <w:numPr>
          <w:ilvl w:val="0"/>
          <w:numId w:val="6"/>
        </w:numPr>
        <w:autoSpaceDE w:val="0"/>
        <w:autoSpaceDN w:val="0"/>
        <w:adjustRightInd w:val="0"/>
        <w:ind w:left="0" w:firstLine="709"/>
        <w:contextualSpacing/>
        <w:jc w:val="both"/>
        <w:rPr>
          <w:rFonts w:eastAsia="Calibri"/>
          <w:lang w:eastAsia="en-US"/>
        </w:rPr>
      </w:pPr>
      <w:r w:rsidRPr="00023DE7">
        <w:rPr>
          <w:rFonts w:eastAsia="Calibri"/>
          <w:lang w:eastAsia="en-US"/>
        </w:rPr>
        <w:t>консультирование;</w:t>
      </w:r>
    </w:p>
    <w:p w:rsidR="00961FA3" w:rsidRPr="00023DE7" w:rsidRDefault="00961FA3" w:rsidP="00961FA3">
      <w:pPr>
        <w:numPr>
          <w:ilvl w:val="0"/>
          <w:numId w:val="6"/>
        </w:numPr>
        <w:autoSpaceDE w:val="0"/>
        <w:autoSpaceDN w:val="0"/>
        <w:adjustRightInd w:val="0"/>
        <w:ind w:left="0" w:firstLine="709"/>
        <w:contextualSpacing/>
        <w:jc w:val="both"/>
        <w:rPr>
          <w:rFonts w:eastAsia="Calibri"/>
          <w:lang w:eastAsia="en-US"/>
        </w:rPr>
      </w:pPr>
      <w:r w:rsidRPr="00023DE7">
        <w:rPr>
          <w:rFonts w:eastAsia="Calibri"/>
          <w:lang w:eastAsia="en-US"/>
        </w:rPr>
        <w:t>объявление предостережения;</w:t>
      </w:r>
    </w:p>
    <w:p w:rsidR="00961FA3" w:rsidRPr="00023DE7" w:rsidRDefault="00961FA3" w:rsidP="00961FA3">
      <w:pPr>
        <w:numPr>
          <w:ilvl w:val="0"/>
          <w:numId w:val="6"/>
        </w:numPr>
        <w:autoSpaceDE w:val="0"/>
        <w:autoSpaceDN w:val="0"/>
        <w:adjustRightInd w:val="0"/>
        <w:ind w:left="0" w:firstLine="709"/>
        <w:contextualSpacing/>
        <w:jc w:val="both"/>
        <w:rPr>
          <w:rFonts w:eastAsia="Calibri"/>
          <w:lang w:eastAsia="en-US"/>
        </w:rPr>
      </w:pPr>
      <w:r w:rsidRPr="00023DE7">
        <w:rPr>
          <w:rFonts w:eastAsia="Calibri"/>
          <w:lang w:eastAsia="en-US"/>
        </w:rPr>
        <w:t>профилактический визит.</w:t>
      </w:r>
    </w:p>
    <w:p w:rsidR="00961FA3" w:rsidRPr="001D1EE0" w:rsidRDefault="00961FA3" w:rsidP="00961FA3">
      <w:pPr>
        <w:autoSpaceDE w:val="0"/>
        <w:autoSpaceDN w:val="0"/>
        <w:adjustRightInd w:val="0"/>
        <w:ind w:firstLine="708"/>
        <w:jc w:val="both"/>
      </w:pPr>
      <w:r w:rsidRPr="001D1EE0">
        <w:t>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961FA3" w:rsidRPr="00023DE7" w:rsidRDefault="00961FA3" w:rsidP="00961FA3">
      <w:pPr>
        <w:ind w:firstLine="708"/>
        <w:contextualSpacing/>
        <w:jc w:val="both"/>
        <w:rPr>
          <w:rFonts w:eastAsia="Calibri"/>
          <w:bCs/>
          <w:iCs/>
          <w:color w:val="000000"/>
          <w:lang w:eastAsia="en-US"/>
        </w:rPr>
      </w:pPr>
      <w:r w:rsidRPr="00023DE7">
        <w:rPr>
          <w:rFonts w:eastAsia="Calibri"/>
          <w:bCs/>
          <w:iCs/>
          <w:color w:val="000000"/>
          <w:lang w:eastAsia="en-US"/>
        </w:rPr>
        <w:t xml:space="preserve">В рамках осуществления </w:t>
      </w:r>
      <w:r w:rsidRPr="00023DE7">
        <w:rPr>
          <w:rFonts w:eastAsia="Calibri"/>
          <w:color w:val="000000"/>
          <w:lang w:eastAsia="en-US"/>
        </w:rPr>
        <w:t>муниципального контроля при взаимодействии с контролируемым лицом</w:t>
      </w:r>
      <w:r w:rsidRPr="00023DE7">
        <w:rPr>
          <w:rFonts w:eastAsia="Calibri"/>
          <w:bCs/>
          <w:iCs/>
          <w:color w:val="000000"/>
          <w:lang w:eastAsia="en-US"/>
        </w:rPr>
        <w:t xml:space="preserve"> проводятся следующие контрольные мероприятия:</w:t>
      </w:r>
    </w:p>
    <w:p w:rsidR="00961FA3" w:rsidRPr="00023DE7" w:rsidRDefault="00961FA3" w:rsidP="00961FA3">
      <w:pPr>
        <w:numPr>
          <w:ilvl w:val="0"/>
          <w:numId w:val="8"/>
        </w:numPr>
        <w:ind w:left="0" w:firstLine="709"/>
        <w:contextualSpacing/>
        <w:jc w:val="both"/>
        <w:rPr>
          <w:rFonts w:eastAsia="Calibri"/>
          <w:color w:val="000000"/>
          <w:lang w:eastAsia="en-US"/>
        </w:rPr>
      </w:pPr>
      <w:r w:rsidRPr="00023DE7">
        <w:rPr>
          <w:rFonts w:eastAsia="Calibri"/>
          <w:color w:val="000000"/>
          <w:lang w:eastAsia="en-US"/>
        </w:rPr>
        <w:t>инспекционный визит;</w:t>
      </w:r>
    </w:p>
    <w:p w:rsidR="00961FA3" w:rsidRPr="00023DE7" w:rsidRDefault="00961FA3" w:rsidP="00961FA3">
      <w:pPr>
        <w:numPr>
          <w:ilvl w:val="0"/>
          <w:numId w:val="8"/>
        </w:numPr>
        <w:ind w:left="0" w:firstLine="709"/>
        <w:contextualSpacing/>
        <w:jc w:val="both"/>
        <w:rPr>
          <w:rFonts w:eastAsia="Calibri"/>
          <w:color w:val="000000"/>
          <w:lang w:eastAsia="en-US"/>
        </w:rPr>
      </w:pPr>
      <w:r w:rsidRPr="00023DE7">
        <w:rPr>
          <w:rFonts w:eastAsia="Calibri"/>
          <w:color w:val="000000"/>
          <w:lang w:eastAsia="en-US"/>
        </w:rPr>
        <w:t>документарная проверка;</w:t>
      </w:r>
    </w:p>
    <w:p w:rsidR="00961FA3" w:rsidRPr="00023DE7" w:rsidRDefault="00961FA3" w:rsidP="00961FA3">
      <w:pPr>
        <w:numPr>
          <w:ilvl w:val="0"/>
          <w:numId w:val="8"/>
        </w:numPr>
        <w:ind w:left="0" w:firstLine="709"/>
        <w:contextualSpacing/>
        <w:jc w:val="both"/>
        <w:rPr>
          <w:rFonts w:eastAsia="Calibri"/>
          <w:color w:val="000000"/>
          <w:lang w:eastAsia="en-US"/>
        </w:rPr>
      </w:pPr>
      <w:r w:rsidRPr="00023DE7">
        <w:rPr>
          <w:rFonts w:eastAsia="Calibri"/>
          <w:color w:val="000000"/>
          <w:lang w:eastAsia="en-US"/>
        </w:rPr>
        <w:t>выездная проверка;</w:t>
      </w:r>
    </w:p>
    <w:p w:rsidR="00961FA3" w:rsidRPr="00023DE7" w:rsidRDefault="00961FA3" w:rsidP="00961FA3">
      <w:pPr>
        <w:numPr>
          <w:ilvl w:val="0"/>
          <w:numId w:val="8"/>
        </w:numPr>
        <w:ind w:left="0" w:firstLine="709"/>
        <w:contextualSpacing/>
        <w:jc w:val="both"/>
        <w:rPr>
          <w:rFonts w:eastAsia="Calibri"/>
          <w:color w:val="000000"/>
          <w:lang w:eastAsia="en-US"/>
        </w:rPr>
      </w:pPr>
      <w:r w:rsidRPr="00023DE7">
        <w:rPr>
          <w:rFonts w:eastAsia="Calibri"/>
          <w:color w:val="000000"/>
          <w:lang w:eastAsia="en-US"/>
        </w:rPr>
        <w:t xml:space="preserve">рейдовый осмотр. </w:t>
      </w:r>
    </w:p>
    <w:p w:rsidR="00961FA3" w:rsidRPr="00023DE7" w:rsidRDefault="00961FA3" w:rsidP="00961FA3">
      <w:pPr>
        <w:ind w:firstLine="708"/>
        <w:contextualSpacing/>
        <w:jc w:val="both"/>
        <w:rPr>
          <w:rFonts w:eastAsia="Calibri"/>
          <w:bCs/>
          <w:iCs/>
          <w:lang w:eastAsia="en-US"/>
        </w:rPr>
      </w:pPr>
      <w:r w:rsidRPr="00023DE7">
        <w:rPr>
          <w:rFonts w:eastAsia="Calibri"/>
          <w:lang w:eastAsia="en-US"/>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961FA3" w:rsidRPr="00023DE7" w:rsidRDefault="00961FA3" w:rsidP="00961FA3">
      <w:pPr>
        <w:numPr>
          <w:ilvl w:val="0"/>
          <w:numId w:val="10"/>
        </w:numPr>
        <w:autoSpaceDE w:val="0"/>
        <w:autoSpaceDN w:val="0"/>
        <w:adjustRightInd w:val="0"/>
        <w:ind w:left="0" w:firstLine="709"/>
        <w:jc w:val="both"/>
        <w:rPr>
          <w:rFonts w:eastAsia="Calibri"/>
          <w:lang w:eastAsia="en-US"/>
        </w:rPr>
      </w:pPr>
      <w:r w:rsidRPr="00023DE7">
        <w:rPr>
          <w:rFonts w:eastAsia="Calibri"/>
          <w:lang w:eastAsia="en-US"/>
        </w:rPr>
        <w:t>наблюдение за соблюдением обязательных требований (мониторинг безопасности);</w:t>
      </w:r>
    </w:p>
    <w:p w:rsidR="00961FA3" w:rsidRPr="00023DE7" w:rsidRDefault="00961FA3" w:rsidP="00961FA3">
      <w:pPr>
        <w:numPr>
          <w:ilvl w:val="0"/>
          <w:numId w:val="10"/>
        </w:numPr>
        <w:autoSpaceDE w:val="0"/>
        <w:autoSpaceDN w:val="0"/>
        <w:adjustRightInd w:val="0"/>
        <w:ind w:left="0" w:firstLine="709"/>
        <w:jc w:val="both"/>
        <w:rPr>
          <w:rFonts w:eastAsia="Calibri"/>
          <w:lang w:eastAsia="en-US"/>
        </w:rPr>
      </w:pPr>
      <w:r w:rsidRPr="00023DE7">
        <w:rPr>
          <w:rFonts w:eastAsia="Calibri"/>
          <w:lang w:eastAsia="en-US"/>
        </w:rPr>
        <w:t>выездное обследование.</w:t>
      </w:r>
    </w:p>
    <w:p w:rsidR="00961FA3" w:rsidRPr="00961FA3" w:rsidRDefault="00961FA3" w:rsidP="00961FA3">
      <w:pPr>
        <w:autoSpaceDE w:val="0"/>
        <w:autoSpaceDN w:val="0"/>
        <w:adjustRightInd w:val="0"/>
        <w:ind w:firstLine="360"/>
        <w:mirrorIndents/>
        <w:jc w:val="both"/>
        <w:rPr>
          <w:rFonts w:eastAsia="Calibri"/>
          <w:color w:val="FF0000"/>
          <w:lang w:eastAsia="en-US"/>
        </w:rPr>
      </w:pPr>
      <w:r w:rsidRPr="00961FA3">
        <w:rPr>
          <w:rFonts w:eastAsia="Calibri"/>
          <w:lang w:eastAsia="en-US"/>
        </w:rPr>
        <w:t xml:space="preserve">Внеплановые контрольные мероприятия проводятся при наличии оснований, предусмотренных </w:t>
      </w:r>
      <w:hyperlink r:id="rId17" w:history="1">
        <w:r w:rsidRPr="00961FA3">
          <w:rPr>
            <w:rFonts w:eastAsia="Calibri"/>
            <w:lang w:eastAsia="en-US"/>
          </w:rPr>
          <w:t>пунктами 1</w:t>
        </w:r>
      </w:hyperlink>
      <w:r w:rsidRPr="00961FA3">
        <w:rPr>
          <w:rFonts w:eastAsia="Calibri"/>
          <w:lang w:eastAsia="en-US"/>
        </w:rPr>
        <w:t xml:space="preserve">, </w:t>
      </w:r>
      <w:hyperlink r:id="rId18" w:history="1">
        <w:r w:rsidRPr="00961FA3">
          <w:rPr>
            <w:rFonts w:eastAsia="Calibri"/>
            <w:lang w:eastAsia="en-US"/>
          </w:rPr>
          <w:t>3</w:t>
        </w:r>
      </w:hyperlink>
      <w:r w:rsidRPr="00961FA3">
        <w:rPr>
          <w:rFonts w:eastAsia="Calibri"/>
          <w:lang w:eastAsia="en-US"/>
        </w:rPr>
        <w:t xml:space="preserve">, </w:t>
      </w:r>
      <w:hyperlink r:id="rId19" w:history="1">
        <w:r w:rsidRPr="00961FA3">
          <w:rPr>
            <w:rFonts w:eastAsia="Calibri"/>
            <w:lang w:eastAsia="en-US"/>
          </w:rPr>
          <w:t>4</w:t>
        </w:r>
      </w:hyperlink>
      <w:r w:rsidRPr="00961FA3">
        <w:rPr>
          <w:rFonts w:eastAsia="Calibri"/>
          <w:lang w:eastAsia="en-US"/>
        </w:rPr>
        <w:t xml:space="preserve">, </w:t>
      </w:r>
      <w:hyperlink r:id="rId20" w:history="1">
        <w:r w:rsidRPr="00961FA3">
          <w:rPr>
            <w:rFonts w:eastAsia="Calibri"/>
            <w:lang w:eastAsia="en-US"/>
          </w:rPr>
          <w:t>5 части 1 статьи 57</w:t>
        </w:r>
      </w:hyperlink>
      <w:r w:rsidRPr="00961FA3">
        <w:rPr>
          <w:rFonts w:eastAsia="Calibri"/>
          <w:lang w:eastAsia="en-US"/>
        </w:rPr>
        <w:t xml:space="preserve"> Федерального закона № 248-ФЗ.</w:t>
      </w:r>
    </w:p>
    <w:p w:rsidR="00961FA3" w:rsidRPr="00961FA3" w:rsidRDefault="00961FA3" w:rsidP="00961FA3">
      <w:pPr>
        <w:ind w:firstLine="360"/>
        <w:mirrorIndents/>
        <w:jc w:val="both"/>
        <w:rPr>
          <w:rFonts w:eastAsia="Calibri"/>
          <w:lang w:eastAsia="en-US"/>
        </w:rPr>
      </w:pPr>
      <w:r w:rsidRPr="00961FA3">
        <w:rPr>
          <w:rFonts w:eastAsia="Calibri"/>
          <w:lang w:eastAsia="en-US"/>
        </w:rPr>
        <w:t>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поселения,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431F7E" w:rsidRDefault="00431F7E" w:rsidP="00F64AFA">
      <w:pPr>
        <w:pStyle w:val="ConsPlusNormal"/>
        <w:tabs>
          <w:tab w:val="left" w:pos="1608"/>
        </w:tabs>
        <w:ind w:firstLine="709"/>
        <w:contextualSpacing/>
        <w:jc w:val="center"/>
        <w:rPr>
          <w:b/>
          <w:bCs/>
          <w:i/>
        </w:rPr>
      </w:pPr>
    </w:p>
    <w:p w:rsidR="0028786D" w:rsidRDefault="0028786D" w:rsidP="00F63A14">
      <w:pPr>
        <w:pStyle w:val="ConsPlusNormal"/>
        <w:tabs>
          <w:tab w:val="left" w:pos="2412"/>
        </w:tabs>
        <w:ind w:firstLine="709"/>
        <w:contextualSpacing/>
        <w:jc w:val="center"/>
        <w:rPr>
          <w:sz w:val="28"/>
          <w:szCs w:val="28"/>
        </w:rPr>
      </w:pPr>
    </w:p>
    <w:p w:rsidR="00F63A14" w:rsidRPr="00F32B5E" w:rsidRDefault="00F63A14" w:rsidP="00F63A14">
      <w:pPr>
        <w:pStyle w:val="ConsPlusNormal"/>
        <w:tabs>
          <w:tab w:val="left" w:pos="2412"/>
        </w:tabs>
        <w:ind w:firstLine="709"/>
        <w:contextualSpacing/>
        <w:jc w:val="center"/>
        <w:rPr>
          <w:sz w:val="28"/>
          <w:szCs w:val="28"/>
        </w:rPr>
      </w:pPr>
      <w:r w:rsidRPr="00F32B5E">
        <w:rPr>
          <w:sz w:val="28"/>
          <w:szCs w:val="28"/>
        </w:rPr>
        <w:t>2.2.</w:t>
      </w:r>
      <w:r w:rsidR="007D553F">
        <w:rPr>
          <w:sz w:val="28"/>
          <w:szCs w:val="28"/>
        </w:rPr>
        <w:t>3</w:t>
      </w:r>
      <w:r w:rsidRPr="00F32B5E">
        <w:rPr>
          <w:sz w:val="28"/>
          <w:szCs w:val="28"/>
        </w:rPr>
        <w:t>.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F63A14" w:rsidRPr="00F63A14" w:rsidRDefault="00F63A14" w:rsidP="00F63A14">
      <w:pPr>
        <w:pStyle w:val="ConsPlusNormal"/>
        <w:tabs>
          <w:tab w:val="left" w:pos="2412"/>
        </w:tabs>
        <w:ind w:firstLine="709"/>
        <w:contextualSpacing/>
        <w:jc w:val="center"/>
      </w:pPr>
    </w:p>
    <w:p w:rsidR="00E917AD" w:rsidRPr="001D4B4B" w:rsidRDefault="00E917AD" w:rsidP="00E917AD">
      <w:pPr>
        <w:ind w:firstLine="709"/>
        <w:contextualSpacing/>
        <w:jc w:val="both"/>
        <w:rPr>
          <w:rFonts w:eastAsia="Calibri"/>
          <w:lang w:eastAsia="en-US"/>
        </w:rPr>
      </w:pPr>
      <w:r w:rsidRPr="001D4B4B">
        <w:rPr>
          <w:rFonts w:eastAsia="Calibri"/>
          <w:lang w:eastAsia="en-US"/>
        </w:rPr>
        <w:t>В 20</w:t>
      </w:r>
      <w:r w:rsidR="00F2430B">
        <w:rPr>
          <w:rFonts w:eastAsia="Calibri"/>
          <w:lang w:eastAsia="en-US"/>
        </w:rPr>
        <w:t>2</w:t>
      </w:r>
      <w:r w:rsidR="007D553F">
        <w:rPr>
          <w:rFonts w:eastAsia="Calibri"/>
          <w:lang w:eastAsia="en-US"/>
        </w:rPr>
        <w:t>2</w:t>
      </w:r>
      <w:r w:rsidRPr="001D4B4B">
        <w:rPr>
          <w:rFonts w:eastAsia="Calibri"/>
          <w:lang w:eastAsia="en-US"/>
        </w:rPr>
        <w:t xml:space="preserve"> году совместных проверок с органами власти различного уровня не проводил</w:t>
      </w:r>
      <w:r>
        <w:rPr>
          <w:rFonts w:eastAsia="Calibri"/>
          <w:lang w:eastAsia="en-US"/>
        </w:rPr>
        <w:t>о</w:t>
      </w:r>
      <w:r w:rsidRPr="001D4B4B">
        <w:rPr>
          <w:rFonts w:eastAsia="Calibri"/>
          <w:lang w:eastAsia="en-US"/>
        </w:rPr>
        <w:t>сь.</w:t>
      </w:r>
    </w:p>
    <w:p w:rsidR="00F63A14" w:rsidRDefault="00F63A14" w:rsidP="00F63A14">
      <w:pPr>
        <w:ind w:firstLine="709"/>
        <w:contextualSpacing/>
        <w:jc w:val="both"/>
        <w:rPr>
          <w:rFonts w:eastAsiaTheme="minorHAnsi"/>
          <w:lang w:eastAsia="en-US"/>
        </w:rPr>
      </w:pPr>
    </w:p>
    <w:p w:rsidR="00F63A14" w:rsidRPr="00F32B5E" w:rsidRDefault="00F63A14" w:rsidP="00F63A14">
      <w:pPr>
        <w:pStyle w:val="ConsPlusNormal"/>
        <w:contextualSpacing/>
        <w:jc w:val="center"/>
        <w:rPr>
          <w:sz w:val="28"/>
          <w:szCs w:val="28"/>
        </w:rPr>
      </w:pPr>
      <w:r w:rsidRPr="00F32B5E">
        <w:rPr>
          <w:sz w:val="28"/>
          <w:szCs w:val="28"/>
        </w:rPr>
        <w:t>2.2.</w:t>
      </w:r>
      <w:r w:rsidR="007D553F">
        <w:rPr>
          <w:sz w:val="28"/>
          <w:szCs w:val="28"/>
        </w:rPr>
        <w:t>4</w:t>
      </w:r>
      <w:r w:rsidRPr="00F32B5E">
        <w:rPr>
          <w:sz w:val="28"/>
          <w:szCs w:val="28"/>
        </w:rPr>
        <w:t>.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F63A14" w:rsidRPr="000D722F" w:rsidRDefault="00F63A14" w:rsidP="00F63A14">
      <w:pPr>
        <w:pStyle w:val="ConsPlusNormal"/>
        <w:tabs>
          <w:tab w:val="left" w:pos="1608"/>
        </w:tabs>
        <w:ind w:firstLine="709"/>
        <w:contextualSpacing/>
        <w:jc w:val="right"/>
      </w:pPr>
      <w:r w:rsidRPr="000D722F">
        <w:t xml:space="preserve"> </w:t>
      </w:r>
    </w:p>
    <w:p w:rsidR="00F63A14" w:rsidRPr="000D722F" w:rsidRDefault="00F63A14" w:rsidP="00F63A14">
      <w:pPr>
        <w:ind w:firstLine="709"/>
        <w:contextualSpacing/>
        <w:jc w:val="both"/>
      </w:pPr>
      <w:r w:rsidRPr="000D722F">
        <w:t>В отчетном периоде функции по осуществлению муниципального контроля подведомственными учреждениями не осуществлялись.</w:t>
      </w:r>
    </w:p>
    <w:p w:rsidR="00F63A14" w:rsidRDefault="00F63A14" w:rsidP="00854679">
      <w:pPr>
        <w:ind w:firstLine="709"/>
      </w:pPr>
    </w:p>
    <w:p w:rsidR="00F63A14" w:rsidRPr="00F32B5E" w:rsidRDefault="00F63A14" w:rsidP="00F63A14">
      <w:pPr>
        <w:contextualSpacing/>
        <w:jc w:val="center"/>
        <w:rPr>
          <w:sz w:val="28"/>
          <w:szCs w:val="28"/>
        </w:rPr>
      </w:pPr>
      <w:r w:rsidRPr="00F32B5E">
        <w:rPr>
          <w:sz w:val="28"/>
          <w:szCs w:val="28"/>
        </w:rPr>
        <w:t>2.2.</w:t>
      </w:r>
      <w:r w:rsidR="007D553F">
        <w:rPr>
          <w:sz w:val="28"/>
          <w:szCs w:val="28"/>
        </w:rPr>
        <w:t>5</w:t>
      </w:r>
      <w:r w:rsidRPr="00F32B5E">
        <w:rPr>
          <w:sz w:val="28"/>
          <w:szCs w:val="28"/>
        </w:rPr>
        <w:t xml:space="preserve">. Сведения о проведенной работе по аккредитации юридических лиц </w:t>
      </w:r>
    </w:p>
    <w:p w:rsidR="00F63A14" w:rsidRPr="0028786D" w:rsidRDefault="00F63A14" w:rsidP="0028786D">
      <w:pPr>
        <w:contextualSpacing/>
        <w:jc w:val="center"/>
        <w:rPr>
          <w:sz w:val="28"/>
          <w:szCs w:val="28"/>
        </w:rPr>
      </w:pPr>
      <w:r w:rsidRPr="00F32B5E">
        <w:rPr>
          <w:sz w:val="28"/>
          <w:szCs w:val="28"/>
        </w:rPr>
        <w:t>и граждан в качестве экспертных организаций и экспертов, привлекаемых к выполнению мероприятий по контролю при проведении проверок</w:t>
      </w:r>
      <w:r w:rsidRPr="00F63A14">
        <w:tab/>
      </w:r>
    </w:p>
    <w:p w:rsidR="00F63A14" w:rsidRPr="00F63A14" w:rsidRDefault="00F63A14" w:rsidP="00F63A14">
      <w:pPr>
        <w:ind w:firstLine="709"/>
        <w:contextualSpacing/>
        <w:jc w:val="both"/>
      </w:pPr>
      <w:r w:rsidRPr="00F63A14">
        <w:t xml:space="preserve">В отчетном периоде работа по аккредитации юридических лиц и граждан </w:t>
      </w:r>
      <w:r w:rsidRPr="00F63A14">
        <w:br/>
        <w:t>в качестве экспертных организаций и экспертов, привлекаемых к выполнению мероприятий по муниципальному контролю, не проводилась.</w:t>
      </w:r>
    </w:p>
    <w:p w:rsidR="008D45F0" w:rsidRPr="00755FAF" w:rsidRDefault="008D45F0" w:rsidP="0028786D">
      <w:pPr>
        <w:rPr>
          <w:sz w:val="32"/>
          <w:szCs w:val="32"/>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3.</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54679">
      <w:pPr>
        <w:ind w:firstLine="709"/>
        <w:rPr>
          <w:sz w:val="32"/>
          <w:szCs w:val="32"/>
        </w:rPr>
      </w:pPr>
    </w:p>
    <w:p w:rsidR="0072360C" w:rsidRPr="00F32B5E" w:rsidRDefault="0072360C" w:rsidP="0072360C">
      <w:pPr>
        <w:pStyle w:val="ConsPlusNormal"/>
        <w:contextualSpacing/>
        <w:jc w:val="center"/>
        <w:rPr>
          <w:sz w:val="28"/>
          <w:szCs w:val="28"/>
        </w:rPr>
      </w:pPr>
      <w:r w:rsidRPr="00F32B5E">
        <w:rPr>
          <w:sz w:val="28"/>
          <w:szCs w:val="28"/>
        </w:rPr>
        <w:t>3.1. Сведения, характеризующие финансовое обеспечение исполнения функций по осуществлению муниципального контроля</w:t>
      </w:r>
    </w:p>
    <w:p w:rsidR="002F5BDC" w:rsidRDefault="002F5BDC" w:rsidP="0072360C">
      <w:pPr>
        <w:adjustRightInd w:val="0"/>
        <w:ind w:firstLine="709"/>
        <w:jc w:val="both"/>
        <w:rPr>
          <w:color w:val="000000"/>
        </w:rPr>
      </w:pPr>
      <w:r w:rsidRPr="005936BE">
        <w:rPr>
          <w:bCs/>
        </w:rPr>
        <w:t>Целенаправленное финансовое обеспечение</w:t>
      </w:r>
      <w:r w:rsidRPr="005936BE">
        <w:rPr>
          <w:b/>
          <w:bCs/>
        </w:rPr>
        <w:t xml:space="preserve"> </w:t>
      </w:r>
      <w:r w:rsidRPr="005936BE">
        <w:rPr>
          <w:bCs/>
        </w:rPr>
        <w:t>исполнения функций</w:t>
      </w:r>
      <w:r w:rsidRPr="005936BE">
        <w:rPr>
          <w:b/>
          <w:bCs/>
        </w:rPr>
        <w:t xml:space="preserve"> </w:t>
      </w:r>
      <w:r w:rsidRPr="005936BE">
        <w:t xml:space="preserve">муниципального </w:t>
      </w:r>
      <w:r w:rsidRPr="005936BE">
        <w:rPr>
          <w:bCs/>
        </w:rPr>
        <w:t xml:space="preserve">контроля, </w:t>
      </w:r>
      <w:r w:rsidRPr="005936BE">
        <w:t xml:space="preserve">соблюдения законодательства </w:t>
      </w:r>
      <w:r>
        <w:t>и</w:t>
      </w:r>
      <w:r w:rsidRPr="005936BE">
        <w:rPr>
          <w:bCs/>
        </w:rPr>
        <w:t xml:space="preserve">з бюджета </w:t>
      </w:r>
      <w:r w:rsidR="00345BA0">
        <w:rPr>
          <w:color w:val="000000"/>
        </w:rPr>
        <w:t>сельского поселении Унъюган</w:t>
      </w:r>
      <w:r w:rsidRPr="005936BE">
        <w:rPr>
          <w:bCs/>
        </w:rPr>
        <w:t xml:space="preserve"> не осуществляется</w:t>
      </w:r>
      <w:r>
        <w:rPr>
          <w:bCs/>
        </w:rPr>
        <w:t>.</w:t>
      </w:r>
    </w:p>
    <w:p w:rsidR="0072360C" w:rsidRDefault="0072360C" w:rsidP="0072360C">
      <w:pPr>
        <w:adjustRightInd w:val="0"/>
        <w:ind w:firstLine="709"/>
        <w:jc w:val="both"/>
        <w:rPr>
          <w:color w:val="000000"/>
        </w:rPr>
      </w:pPr>
      <w:r w:rsidRPr="0059005B">
        <w:rPr>
          <w:color w:val="000000"/>
        </w:rPr>
        <w:t xml:space="preserve">Финансирование расходов на осуществление функций муниципального контроля осуществляется за счет средств бюджета </w:t>
      </w:r>
      <w:r w:rsidR="00345BA0">
        <w:rPr>
          <w:color w:val="000000"/>
        </w:rPr>
        <w:t>сельского поселени</w:t>
      </w:r>
      <w:r w:rsidR="00DB3BC0">
        <w:rPr>
          <w:color w:val="000000"/>
        </w:rPr>
        <w:t>я</w:t>
      </w:r>
      <w:r w:rsidR="00345BA0">
        <w:rPr>
          <w:color w:val="000000"/>
        </w:rPr>
        <w:t xml:space="preserve"> Унъюган</w:t>
      </w:r>
      <w:r w:rsidRPr="0059005B">
        <w:rPr>
          <w:color w:val="000000"/>
        </w:rPr>
        <w:t>.</w:t>
      </w:r>
    </w:p>
    <w:p w:rsidR="0072360C" w:rsidRDefault="0072360C" w:rsidP="0072360C">
      <w:pPr>
        <w:tabs>
          <w:tab w:val="left" w:pos="540"/>
        </w:tabs>
        <w:ind w:firstLine="709"/>
        <w:jc w:val="both"/>
        <w:rPr>
          <w:color w:val="000000"/>
        </w:rPr>
      </w:pPr>
      <w:r w:rsidRPr="004007EE">
        <w:rPr>
          <w:color w:val="000000"/>
        </w:rPr>
        <w:t>Специалист</w:t>
      </w:r>
      <w:r w:rsidR="000B4424">
        <w:rPr>
          <w:color w:val="000000"/>
        </w:rPr>
        <w:t>ы</w:t>
      </w:r>
      <w:r w:rsidRPr="004007EE">
        <w:rPr>
          <w:color w:val="000000"/>
        </w:rPr>
        <w:t>, осуществляющи</w:t>
      </w:r>
      <w:r w:rsidR="000B4424">
        <w:rPr>
          <w:color w:val="000000"/>
        </w:rPr>
        <w:t>е</w:t>
      </w:r>
      <w:r w:rsidRPr="004007EE">
        <w:rPr>
          <w:color w:val="000000"/>
        </w:rPr>
        <w:t xml:space="preserve"> муниципальный контроль, явля</w:t>
      </w:r>
      <w:r w:rsidR="000B4424">
        <w:rPr>
          <w:color w:val="000000"/>
        </w:rPr>
        <w:t>ю</w:t>
      </w:r>
      <w:r w:rsidRPr="004007EE">
        <w:rPr>
          <w:color w:val="000000"/>
        </w:rPr>
        <w:t>тся муниципальным</w:t>
      </w:r>
      <w:r w:rsidR="000B4424">
        <w:rPr>
          <w:color w:val="000000"/>
        </w:rPr>
        <w:t>и</w:t>
      </w:r>
      <w:r w:rsidRPr="004007EE">
        <w:rPr>
          <w:color w:val="000000"/>
        </w:rPr>
        <w:t xml:space="preserve"> служащим</w:t>
      </w:r>
      <w:r w:rsidR="000B4424">
        <w:rPr>
          <w:color w:val="000000"/>
        </w:rPr>
        <w:t>и</w:t>
      </w:r>
      <w:r w:rsidRPr="004007EE">
        <w:rPr>
          <w:color w:val="000000"/>
        </w:rPr>
        <w:t>.</w:t>
      </w:r>
    </w:p>
    <w:p w:rsidR="0072360C" w:rsidRPr="004007EE" w:rsidRDefault="0072360C" w:rsidP="0072360C">
      <w:pPr>
        <w:tabs>
          <w:tab w:val="left" w:pos="540"/>
        </w:tabs>
        <w:ind w:firstLine="709"/>
        <w:jc w:val="both"/>
        <w:rPr>
          <w:color w:val="000000"/>
        </w:rPr>
      </w:pPr>
    </w:p>
    <w:p w:rsidR="0072360C" w:rsidRPr="00F32B5E" w:rsidRDefault="0072360C" w:rsidP="0072360C">
      <w:pPr>
        <w:pStyle w:val="ConsPlusNormal"/>
        <w:contextualSpacing/>
        <w:jc w:val="center"/>
        <w:rPr>
          <w:sz w:val="28"/>
          <w:szCs w:val="28"/>
        </w:rPr>
      </w:pPr>
      <w:r w:rsidRPr="00F32B5E">
        <w:rPr>
          <w:sz w:val="28"/>
          <w:szCs w:val="28"/>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72360C" w:rsidRDefault="0072360C" w:rsidP="0072360C">
      <w:pPr>
        <w:autoSpaceDE w:val="0"/>
        <w:autoSpaceDN w:val="0"/>
        <w:adjustRightInd w:val="0"/>
        <w:ind w:firstLine="567"/>
        <w:jc w:val="center"/>
        <w:rPr>
          <w:sz w:val="16"/>
          <w:szCs w:val="16"/>
        </w:rPr>
      </w:pPr>
    </w:p>
    <w:p w:rsidR="0072360C" w:rsidRPr="00677ED3" w:rsidRDefault="0072360C" w:rsidP="0072360C">
      <w:pPr>
        <w:autoSpaceDE w:val="0"/>
        <w:autoSpaceDN w:val="0"/>
        <w:adjustRightInd w:val="0"/>
        <w:ind w:firstLine="567"/>
        <w:jc w:val="center"/>
      </w:pPr>
      <w:r w:rsidRPr="00677ED3">
        <w:tab/>
        <w:t xml:space="preserve">        </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701"/>
        <w:gridCol w:w="850"/>
        <w:gridCol w:w="851"/>
        <w:gridCol w:w="1559"/>
        <w:gridCol w:w="850"/>
        <w:gridCol w:w="1276"/>
      </w:tblGrid>
      <w:tr w:rsidR="0072360C" w:rsidRPr="00ED0799" w:rsidTr="0028786D">
        <w:trPr>
          <w:trHeight w:val="1075"/>
          <w:jc w:val="center"/>
        </w:trPr>
        <w:tc>
          <w:tcPr>
            <w:tcW w:w="431" w:type="dxa"/>
            <w:vMerge w:val="restart"/>
            <w:shd w:val="clear" w:color="auto" w:fill="auto"/>
          </w:tcPr>
          <w:p w:rsidR="0072360C" w:rsidRPr="00ED0799" w:rsidRDefault="0072360C" w:rsidP="00BE395C">
            <w:pPr>
              <w:contextualSpacing/>
              <w:jc w:val="center"/>
              <w:rPr>
                <w:color w:val="000000"/>
                <w:sz w:val="16"/>
                <w:szCs w:val="16"/>
              </w:rPr>
            </w:pPr>
            <w:r w:rsidRPr="00ED0799">
              <w:rPr>
                <w:color w:val="000000"/>
                <w:sz w:val="16"/>
                <w:szCs w:val="16"/>
              </w:rPr>
              <w:t>№</w:t>
            </w:r>
          </w:p>
          <w:p w:rsidR="0072360C" w:rsidRPr="00ED0799" w:rsidRDefault="0072360C" w:rsidP="00BE395C">
            <w:pPr>
              <w:contextualSpacing/>
              <w:jc w:val="center"/>
              <w:rPr>
                <w:color w:val="000000"/>
                <w:sz w:val="16"/>
                <w:szCs w:val="16"/>
              </w:rPr>
            </w:pPr>
            <w:r w:rsidRPr="00ED0799">
              <w:rPr>
                <w:color w:val="000000"/>
                <w:sz w:val="16"/>
                <w:szCs w:val="16"/>
              </w:rPr>
              <w:t>п/п</w:t>
            </w:r>
          </w:p>
        </w:tc>
        <w:tc>
          <w:tcPr>
            <w:tcW w:w="1701" w:type="dxa"/>
            <w:vMerge w:val="restart"/>
            <w:shd w:val="clear" w:color="auto" w:fill="auto"/>
          </w:tcPr>
          <w:p w:rsidR="0072360C" w:rsidRPr="00ED0799" w:rsidRDefault="0072360C" w:rsidP="00BE395C">
            <w:pPr>
              <w:contextualSpacing/>
              <w:jc w:val="center"/>
              <w:rPr>
                <w:bCs/>
                <w:sz w:val="16"/>
                <w:szCs w:val="16"/>
              </w:rPr>
            </w:pPr>
            <w:r w:rsidRPr="00ED0799">
              <w:rPr>
                <w:color w:val="000000"/>
                <w:sz w:val="16"/>
                <w:szCs w:val="16"/>
              </w:rPr>
              <w:t xml:space="preserve">Наименование </w:t>
            </w:r>
            <w:r>
              <w:rPr>
                <w:color w:val="000000"/>
                <w:sz w:val="16"/>
                <w:szCs w:val="16"/>
              </w:rPr>
              <w:t>муниципального образования</w:t>
            </w:r>
          </w:p>
        </w:tc>
        <w:tc>
          <w:tcPr>
            <w:tcW w:w="1701" w:type="dxa"/>
            <w:shd w:val="clear" w:color="auto" w:fill="auto"/>
          </w:tcPr>
          <w:p w:rsidR="0072360C" w:rsidRDefault="0072360C" w:rsidP="00BE395C">
            <w:pPr>
              <w:contextualSpacing/>
              <w:jc w:val="center"/>
              <w:rPr>
                <w:color w:val="000000"/>
                <w:sz w:val="16"/>
                <w:szCs w:val="16"/>
              </w:rPr>
            </w:pPr>
            <w:r w:rsidRPr="00ED0799">
              <w:rPr>
                <w:color w:val="000000"/>
                <w:sz w:val="16"/>
                <w:szCs w:val="16"/>
              </w:rPr>
              <w:t xml:space="preserve">Количество штатных единиц по должностям, предусматривающим выполнение функций </w:t>
            </w:r>
          </w:p>
          <w:p w:rsidR="0072360C" w:rsidRPr="00ED0799" w:rsidRDefault="0072360C" w:rsidP="00BE395C">
            <w:pPr>
              <w:contextualSpacing/>
              <w:jc w:val="center"/>
              <w:rPr>
                <w:color w:val="000000"/>
                <w:sz w:val="16"/>
                <w:szCs w:val="16"/>
              </w:rPr>
            </w:pPr>
            <w:r w:rsidRPr="00ED0799">
              <w:rPr>
                <w:color w:val="000000"/>
                <w:sz w:val="16"/>
                <w:szCs w:val="16"/>
              </w:rPr>
              <w:t xml:space="preserve">по контролю </w:t>
            </w:r>
          </w:p>
        </w:tc>
        <w:tc>
          <w:tcPr>
            <w:tcW w:w="850" w:type="dxa"/>
            <w:shd w:val="clear" w:color="auto" w:fill="auto"/>
          </w:tcPr>
          <w:p w:rsidR="0072360C" w:rsidRPr="00ED0799" w:rsidRDefault="0072360C" w:rsidP="00BE395C">
            <w:pPr>
              <w:contextualSpacing/>
              <w:jc w:val="center"/>
              <w:rPr>
                <w:color w:val="000000"/>
                <w:sz w:val="16"/>
                <w:szCs w:val="16"/>
              </w:rPr>
            </w:pPr>
            <w:r w:rsidRPr="00ED0799">
              <w:rPr>
                <w:color w:val="000000"/>
                <w:sz w:val="16"/>
                <w:szCs w:val="16"/>
              </w:rPr>
              <w:t>из них занятых</w:t>
            </w:r>
          </w:p>
        </w:tc>
        <w:tc>
          <w:tcPr>
            <w:tcW w:w="851" w:type="dxa"/>
            <w:shd w:val="clear" w:color="auto" w:fill="auto"/>
          </w:tcPr>
          <w:p w:rsidR="0072360C" w:rsidRPr="00ED0799" w:rsidRDefault="0072360C" w:rsidP="00BE395C">
            <w:pPr>
              <w:contextualSpacing/>
              <w:jc w:val="center"/>
              <w:rPr>
                <w:color w:val="000000"/>
                <w:sz w:val="16"/>
                <w:szCs w:val="16"/>
              </w:rPr>
            </w:pPr>
            <w:r w:rsidRPr="00ED0799">
              <w:rPr>
                <w:color w:val="000000"/>
                <w:sz w:val="16"/>
                <w:szCs w:val="16"/>
              </w:rPr>
              <w:t>Процент укомплектованности</w:t>
            </w:r>
          </w:p>
        </w:tc>
        <w:tc>
          <w:tcPr>
            <w:tcW w:w="1559" w:type="dxa"/>
          </w:tcPr>
          <w:p w:rsidR="0072360C" w:rsidRPr="00ED0799" w:rsidRDefault="0072360C" w:rsidP="00BE395C">
            <w:pPr>
              <w:contextualSpacing/>
              <w:jc w:val="center"/>
              <w:rPr>
                <w:color w:val="000000"/>
                <w:sz w:val="16"/>
                <w:szCs w:val="16"/>
              </w:rPr>
            </w:pPr>
            <w:r w:rsidRPr="00ED0799">
              <w:rPr>
                <w:color w:val="000000"/>
                <w:sz w:val="16"/>
                <w:szCs w:val="16"/>
              </w:rPr>
              <w:t xml:space="preserve">Количество штатных единиц по должностям, предусматривающим выполнение функций по контролю </w:t>
            </w:r>
          </w:p>
        </w:tc>
        <w:tc>
          <w:tcPr>
            <w:tcW w:w="850" w:type="dxa"/>
          </w:tcPr>
          <w:p w:rsidR="0072360C" w:rsidRPr="00ED0799" w:rsidRDefault="0072360C" w:rsidP="00BE395C">
            <w:pPr>
              <w:contextualSpacing/>
              <w:jc w:val="center"/>
              <w:rPr>
                <w:color w:val="000000"/>
                <w:sz w:val="16"/>
                <w:szCs w:val="16"/>
              </w:rPr>
            </w:pPr>
            <w:r w:rsidRPr="00ED0799">
              <w:rPr>
                <w:color w:val="000000"/>
                <w:sz w:val="16"/>
                <w:szCs w:val="16"/>
              </w:rPr>
              <w:t>из них занятых</w:t>
            </w:r>
          </w:p>
        </w:tc>
        <w:tc>
          <w:tcPr>
            <w:tcW w:w="1276" w:type="dxa"/>
          </w:tcPr>
          <w:p w:rsidR="0072360C" w:rsidRPr="00ED0799" w:rsidRDefault="0072360C" w:rsidP="00BE395C">
            <w:pPr>
              <w:contextualSpacing/>
              <w:jc w:val="center"/>
              <w:rPr>
                <w:color w:val="000000"/>
                <w:sz w:val="16"/>
                <w:szCs w:val="16"/>
              </w:rPr>
            </w:pPr>
          </w:p>
          <w:p w:rsidR="0072360C" w:rsidRPr="00ED0799" w:rsidRDefault="0072360C" w:rsidP="00BE395C">
            <w:pPr>
              <w:contextualSpacing/>
              <w:jc w:val="center"/>
              <w:rPr>
                <w:sz w:val="16"/>
                <w:szCs w:val="16"/>
              </w:rPr>
            </w:pPr>
            <w:r w:rsidRPr="00ED0799">
              <w:rPr>
                <w:sz w:val="16"/>
                <w:szCs w:val="16"/>
              </w:rPr>
              <w:t>Процент укомплектованности</w:t>
            </w:r>
          </w:p>
        </w:tc>
      </w:tr>
      <w:tr w:rsidR="0072360C" w:rsidRPr="00ED0799" w:rsidTr="0028786D">
        <w:trPr>
          <w:trHeight w:val="285"/>
          <w:jc w:val="center"/>
        </w:trPr>
        <w:tc>
          <w:tcPr>
            <w:tcW w:w="431" w:type="dxa"/>
            <w:vMerge/>
            <w:shd w:val="clear" w:color="auto" w:fill="auto"/>
          </w:tcPr>
          <w:p w:rsidR="0072360C" w:rsidRPr="00ED0799" w:rsidRDefault="0072360C" w:rsidP="00BE395C">
            <w:pPr>
              <w:contextualSpacing/>
              <w:jc w:val="center"/>
              <w:rPr>
                <w:color w:val="000000"/>
                <w:sz w:val="16"/>
                <w:szCs w:val="16"/>
              </w:rPr>
            </w:pPr>
          </w:p>
        </w:tc>
        <w:tc>
          <w:tcPr>
            <w:tcW w:w="1701" w:type="dxa"/>
            <w:vMerge/>
            <w:shd w:val="clear" w:color="auto" w:fill="auto"/>
          </w:tcPr>
          <w:p w:rsidR="0072360C" w:rsidRPr="00ED0799" w:rsidRDefault="0072360C" w:rsidP="00BE395C">
            <w:pPr>
              <w:contextualSpacing/>
              <w:jc w:val="center"/>
              <w:rPr>
                <w:color w:val="000000"/>
                <w:sz w:val="16"/>
                <w:szCs w:val="16"/>
              </w:rPr>
            </w:pPr>
          </w:p>
        </w:tc>
        <w:tc>
          <w:tcPr>
            <w:tcW w:w="3402" w:type="dxa"/>
            <w:gridSpan w:val="3"/>
            <w:shd w:val="clear" w:color="auto" w:fill="auto"/>
          </w:tcPr>
          <w:p w:rsidR="0072360C" w:rsidRPr="00ED0799" w:rsidRDefault="0072360C" w:rsidP="007D553F">
            <w:pPr>
              <w:contextualSpacing/>
              <w:jc w:val="center"/>
              <w:rPr>
                <w:color w:val="000000"/>
                <w:sz w:val="16"/>
                <w:szCs w:val="16"/>
              </w:rPr>
            </w:pPr>
            <w:r w:rsidRPr="00ED0799">
              <w:rPr>
                <w:color w:val="000000"/>
                <w:sz w:val="16"/>
                <w:szCs w:val="16"/>
              </w:rPr>
              <w:t>1 полугодие 20</w:t>
            </w:r>
            <w:r w:rsidR="00F2430B">
              <w:rPr>
                <w:color w:val="000000"/>
                <w:sz w:val="16"/>
                <w:szCs w:val="16"/>
              </w:rPr>
              <w:t>2</w:t>
            </w:r>
            <w:r w:rsidR="007D553F">
              <w:rPr>
                <w:color w:val="000000"/>
                <w:sz w:val="16"/>
                <w:szCs w:val="16"/>
              </w:rPr>
              <w:t>2</w:t>
            </w:r>
            <w:r w:rsidRPr="00ED0799">
              <w:rPr>
                <w:color w:val="000000"/>
                <w:sz w:val="16"/>
                <w:szCs w:val="16"/>
              </w:rPr>
              <w:t xml:space="preserve"> года</w:t>
            </w:r>
          </w:p>
        </w:tc>
        <w:tc>
          <w:tcPr>
            <w:tcW w:w="3685" w:type="dxa"/>
            <w:gridSpan w:val="3"/>
          </w:tcPr>
          <w:p w:rsidR="0072360C" w:rsidRPr="00ED0799" w:rsidRDefault="0072360C" w:rsidP="002B5237">
            <w:pPr>
              <w:contextualSpacing/>
              <w:jc w:val="center"/>
              <w:rPr>
                <w:color w:val="000000"/>
                <w:sz w:val="16"/>
                <w:szCs w:val="16"/>
              </w:rPr>
            </w:pPr>
            <w:r w:rsidRPr="00ED0799">
              <w:rPr>
                <w:color w:val="000000"/>
                <w:sz w:val="16"/>
                <w:szCs w:val="16"/>
              </w:rPr>
              <w:t>2 полугодие 20</w:t>
            </w:r>
            <w:r w:rsidR="00F2430B">
              <w:rPr>
                <w:color w:val="000000"/>
                <w:sz w:val="16"/>
                <w:szCs w:val="16"/>
              </w:rPr>
              <w:t>2</w:t>
            </w:r>
            <w:r w:rsidR="002B5237">
              <w:rPr>
                <w:color w:val="000000"/>
                <w:sz w:val="16"/>
                <w:szCs w:val="16"/>
              </w:rPr>
              <w:t>2</w:t>
            </w:r>
            <w:r w:rsidRPr="00ED0799">
              <w:rPr>
                <w:color w:val="000000"/>
                <w:sz w:val="16"/>
                <w:szCs w:val="16"/>
              </w:rPr>
              <w:t xml:space="preserve"> года</w:t>
            </w:r>
          </w:p>
        </w:tc>
      </w:tr>
      <w:tr w:rsidR="0072360C" w:rsidRPr="00ED0799" w:rsidTr="0028786D">
        <w:trPr>
          <w:trHeight w:val="267"/>
          <w:jc w:val="center"/>
        </w:trPr>
        <w:tc>
          <w:tcPr>
            <w:tcW w:w="431" w:type="dxa"/>
            <w:shd w:val="clear" w:color="auto" w:fill="auto"/>
            <w:hideMark/>
          </w:tcPr>
          <w:p w:rsidR="0072360C" w:rsidRPr="00ED0799" w:rsidRDefault="0072360C" w:rsidP="00BE395C">
            <w:pPr>
              <w:contextualSpacing/>
              <w:jc w:val="center"/>
              <w:rPr>
                <w:color w:val="000000"/>
                <w:sz w:val="16"/>
                <w:szCs w:val="16"/>
              </w:rPr>
            </w:pPr>
            <w:r w:rsidRPr="00ED0799">
              <w:rPr>
                <w:color w:val="000000"/>
                <w:sz w:val="16"/>
                <w:szCs w:val="16"/>
              </w:rPr>
              <w:t>1</w:t>
            </w:r>
          </w:p>
        </w:tc>
        <w:tc>
          <w:tcPr>
            <w:tcW w:w="1701" w:type="dxa"/>
            <w:shd w:val="clear" w:color="auto" w:fill="auto"/>
            <w:hideMark/>
          </w:tcPr>
          <w:p w:rsidR="0072360C" w:rsidRPr="00ED0799" w:rsidRDefault="00345BA0" w:rsidP="00BE395C">
            <w:pPr>
              <w:contextualSpacing/>
              <w:jc w:val="center"/>
              <w:rPr>
                <w:sz w:val="16"/>
                <w:szCs w:val="16"/>
              </w:rPr>
            </w:pPr>
            <w:r>
              <w:rPr>
                <w:sz w:val="16"/>
                <w:szCs w:val="16"/>
              </w:rPr>
              <w:t>Сельское поселение Унъюган</w:t>
            </w:r>
          </w:p>
        </w:tc>
        <w:tc>
          <w:tcPr>
            <w:tcW w:w="1701" w:type="dxa"/>
            <w:shd w:val="clear" w:color="auto" w:fill="auto"/>
          </w:tcPr>
          <w:p w:rsidR="0072360C" w:rsidRPr="00ED0799" w:rsidRDefault="007D553F" w:rsidP="00BE395C">
            <w:pPr>
              <w:contextualSpacing/>
              <w:jc w:val="center"/>
              <w:rPr>
                <w:color w:val="000000"/>
                <w:sz w:val="16"/>
                <w:szCs w:val="16"/>
              </w:rPr>
            </w:pPr>
            <w:r>
              <w:rPr>
                <w:color w:val="000000"/>
                <w:sz w:val="16"/>
                <w:szCs w:val="16"/>
              </w:rPr>
              <w:t>4</w:t>
            </w:r>
          </w:p>
        </w:tc>
        <w:tc>
          <w:tcPr>
            <w:tcW w:w="850" w:type="dxa"/>
            <w:shd w:val="clear" w:color="auto" w:fill="auto"/>
          </w:tcPr>
          <w:p w:rsidR="0072360C" w:rsidRPr="00ED0799" w:rsidRDefault="007D553F" w:rsidP="00BE395C">
            <w:pPr>
              <w:contextualSpacing/>
              <w:jc w:val="center"/>
              <w:rPr>
                <w:color w:val="000000"/>
                <w:sz w:val="16"/>
                <w:szCs w:val="16"/>
              </w:rPr>
            </w:pPr>
            <w:r>
              <w:rPr>
                <w:color w:val="000000"/>
                <w:sz w:val="16"/>
                <w:szCs w:val="16"/>
              </w:rPr>
              <w:t>4</w:t>
            </w:r>
          </w:p>
        </w:tc>
        <w:tc>
          <w:tcPr>
            <w:tcW w:w="851" w:type="dxa"/>
            <w:shd w:val="clear" w:color="auto" w:fill="auto"/>
          </w:tcPr>
          <w:p w:rsidR="0072360C" w:rsidRPr="00ED0799" w:rsidRDefault="0072360C" w:rsidP="00BE395C">
            <w:pPr>
              <w:contextualSpacing/>
              <w:jc w:val="center"/>
              <w:rPr>
                <w:color w:val="000000"/>
                <w:sz w:val="16"/>
                <w:szCs w:val="16"/>
              </w:rPr>
            </w:pPr>
            <w:r>
              <w:rPr>
                <w:color w:val="000000"/>
                <w:sz w:val="16"/>
                <w:szCs w:val="16"/>
              </w:rPr>
              <w:t>100</w:t>
            </w:r>
          </w:p>
        </w:tc>
        <w:tc>
          <w:tcPr>
            <w:tcW w:w="1559" w:type="dxa"/>
          </w:tcPr>
          <w:p w:rsidR="0072360C" w:rsidRPr="00ED0799" w:rsidRDefault="002B5237" w:rsidP="00BE395C">
            <w:pPr>
              <w:contextualSpacing/>
              <w:jc w:val="center"/>
              <w:rPr>
                <w:color w:val="000000"/>
                <w:sz w:val="16"/>
                <w:szCs w:val="16"/>
              </w:rPr>
            </w:pPr>
            <w:r>
              <w:rPr>
                <w:color w:val="000000"/>
                <w:sz w:val="16"/>
                <w:szCs w:val="16"/>
              </w:rPr>
              <w:t>4</w:t>
            </w:r>
          </w:p>
        </w:tc>
        <w:tc>
          <w:tcPr>
            <w:tcW w:w="850" w:type="dxa"/>
          </w:tcPr>
          <w:p w:rsidR="0072360C" w:rsidRPr="00ED0799" w:rsidRDefault="002B5237" w:rsidP="00BE395C">
            <w:pPr>
              <w:contextualSpacing/>
              <w:jc w:val="center"/>
              <w:rPr>
                <w:color w:val="000000"/>
                <w:sz w:val="16"/>
                <w:szCs w:val="16"/>
              </w:rPr>
            </w:pPr>
            <w:r>
              <w:rPr>
                <w:color w:val="000000"/>
                <w:sz w:val="16"/>
                <w:szCs w:val="16"/>
              </w:rPr>
              <w:t>4</w:t>
            </w:r>
          </w:p>
        </w:tc>
        <w:tc>
          <w:tcPr>
            <w:tcW w:w="1276" w:type="dxa"/>
          </w:tcPr>
          <w:p w:rsidR="0072360C" w:rsidRPr="00ED0799" w:rsidRDefault="0072360C" w:rsidP="00BE395C">
            <w:pPr>
              <w:contextualSpacing/>
              <w:jc w:val="center"/>
              <w:rPr>
                <w:color w:val="000000"/>
                <w:sz w:val="16"/>
                <w:szCs w:val="16"/>
              </w:rPr>
            </w:pPr>
            <w:r>
              <w:rPr>
                <w:color w:val="000000"/>
                <w:sz w:val="16"/>
                <w:szCs w:val="16"/>
              </w:rPr>
              <w:t>100</w:t>
            </w:r>
          </w:p>
        </w:tc>
      </w:tr>
    </w:tbl>
    <w:p w:rsidR="0072360C" w:rsidRDefault="0072360C" w:rsidP="0072360C">
      <w:pPr>
        <w:pStyle w:val="ConsPlusNormal"/>
        <w:tabs>
          <w:tab w:val="left" w:pos="888"/>
          <w:tab w:val="center" w:pos="4535"/>
        </w:tabs>
        <w:contextualSpacing/>
        <w:rPr>
          <w:sz w:val="28"/>
          <w:szCs w:val="28"/>
        </w:rPr>
      </w:pPr>
      <w:r>
        <w:rPr>
          <w:sz w:val="28"/>
          <w:szCs w:val="28"/>
        </w:rPr>
        <w:tab/>
      </w:r>
    </w:p>
    <w:p w:rsidR="0072360C" w:rsidRDefault="0072360C" w:rsidP="0028786D">
      <w:pPr>
        <w:pStyle w:val="ConsPlusNormal"/>
        <w:tabs>
          <w:tab w:val="left" w:pos="888"/>
          <w:tab w:val="center" w:pos="4535"/>
        </w:tabs>
        <w:contextualSpacing/>
        <w:jc w:val="center"/>
        <w:rPr>
          <w:sz w:val="28"/>
          <w:szCs w:val="28"/>
        </w:rPr>
      </w:pPr>
      <w:r w:rsidRPr="00F32B5E">
        <w:rPr>
          <w:sz w:val="28"/>
          <w:szCs w:val="28"/>
        </w:rPr>
        <w:t>3.3. Сведения о квалификации работников, о мероприятиях по повышению их квалификации</w:t>
      </w:r>
    </w:p>
    <w:p w:rsidR="00E758F9" w:rsidRDefault="00E758F9" w:rsidP="0028786D">
      <w:pPr>
        <w:pStyle w:val="ConsPlusNormal"/>
        <w:tabs>
          <w:tab w:val="left" w:pos="888"/>
          <w:tab w:val="center" w:pos="4535"/>
        </w:tabs>
        <w:contextualSpacing/>
        <w:jc w:val="center"/>
        <w:rPr>
          <w:sz w:val="28"/>
          <w:szCs w:val="28"/>
        </w:rPr>
      </w:pPr>
    </w:p>
    <w:p w:rsidR="0072360C" w:rsidRPr="005925C1" w:rsidRDefault="0072360C" w:rsidP="0072360C">
      <w:pPr>
        <w:autoSpaceDE w:val="0"/>
        <w:autoSpaceDN w:val="0"/>
        <w:adjustRightInd w:val="0"/>
        <w:ind w:firstLine="709"/>
        <w:jc w:val="both"/>
        <w:rPr>
          <w:bCs/>
        </w:rPr>
      </w:pPr>
      <w:r>
        <w:t>В отчетном периоде специалисты</w:t>
      </w:r>
      <w:r w:rsidRPr="007071DC">
        <w:t xml:space="preserve"> </w:t>
      </w:r>
      <w:r>
        <w:t xml:space="preserve">обучение на </w:t>
      </w:r>
      <w:r w:rsidRPr="007071DC">
        <w:t>курсах повышения квалификации по тем</w:t>
      </w:r>
      <w:r>
        <w:t>е «Проведение проверок, муниципальный жилищный контроль</w:t>
      </w:r>
      <w:r w:rsidR="000B4424">
        <w:t xml:space="preserve">, </w:t>
      </w:r>
      <w:r w:rsidR="000B4424" w:rsidRPr="000B4424">
        <w:t xml:space="preserve">муниципальный контроль </w:t>
      </w:r>
      <w:r w:rsidR="002B5237" w:rsidRPr="002B5237">
        <w:t>на автомобильном транспорте и в дорожном хозяйстве</w:t>
      </w:r>
      <w:r w:rsidR="000B4424" w:rsidRPr="000B4424">
        <w:t>,</w:t>
      </w:r>
      <w:r w:rsidR="000B4424">
        <w:t xml:space="preserve"> муниципальный земельный контроль</w:t>
      </w:r>
      <w:r w:rsidR="002B5237">
        <w:t>,</w:t>
      </w:r>
      <w:r w:rsidR="002B5237" w:rsidRPr="002B5237">
        <w:rPr>
          <w:b/>
          <w:i/>
        </w:rPr>
        <w:t xml:space="preserve"> </w:t>
      </w:r>
      <w:r w:rsidR="002B5237" w:rsidRPr="002B5237">
        <w:t xml:space="preserve">муниципального </w:t>
      </w:r>
      <w:r w:rsidR="002B5237" w:rsidRPr="002B5237">
        <w:rPr>
          <w:bCs/>
        </w:rPr>
        <w:t>контроля</w:t>
      </w:r>
      <w:r w:rsidR="002B5237" w:rsidRPr="002B5237">
        <w:t xml:space="preserve"> </w:t>
      </w:r>
      <w:r w:rsidR="002B5237" w:rsidRPr="002B5237">
        <w:rPr>
          <w:bCs/>
        </w:rPr>
        <w:t>в сфере благоустройства</w:t>
      </w:r>
      <w:r w:rsidRPr="002B5237">
        <w:t xml:space="preserve">» не проходили. </w:t>
      </w:r>
      <w:r w:rsidRPr="002B5237">
        <w:rPr>
          <w:color w:val="000000"/>
        </w:rPr>
        <w:t>Специалисты, выполняющие</w:t>
      </w:r>
      <w:r>
        <w:rPr>
          <w:color w:val="000000"/>
        </w:rPr>
        <w:t xml:space="preserve"> </w:t>
      </w:r>
      <w:r w:rsidRPr="00FA175B">
        <w:rPr>
          <w:color w:val="000000"/>
        </w:rPr>
        <w:t>функции муниципального контроля, име</w:t>
      </w:r>
      <w:r>
        <w:rPr>
          <w:color w:val="000000"/>
        </w:rPr>
        <w:t>ю</w:t>
      </w:r>
      <w:r w:rsidRPr="00FA175B">
        <w:rPr>
          <w:color w:val="000000"/>
        </w:rPr>
        <w:t>т высшее образование</w:t>
      </w:r>
      <w:r>
        <w:rPr>
          <w:bCs/>
        </w:rPr>
        <w:t>.</w:t>
      </w:r>
      <w:r w:rsidRPr="005925C1">
        <w:rPr>
          <w:bCs/>
        </w:rPr>
        <w:t xml:space="preserve"> </w:t>
      </w:r>
      <w:r w:rsidRPr="00E40299">
        <w:rPr>
          <w:color w:val="000000"/>
        </w:rPr>
        <w:t xml:space="preserve">Самостоятельные мероприятия по повышению квалификации в основном заключаются в изучении информации, размещаемой в сети Интернет, судебной практики, изменений в законодательстве, информационных писем органов государственного </w:t>
      </w:r>
      <w:r>
        <w:rPr>
          <w:color w:val="000000"/>
        </w:rPr>
        <w:t>жилищного</w:t>
      </w:r>
      <w:r w:rsidRPr="00E40299">
        <w:rPr>
          <w:color w:val="000000"/>
        </w:rPr>
        <w:t xml:space="preserve"> надзора</w:t>
      </w:r>
      <w:r>
        <w:rPr>
          <w:color w:val="000000"/>
        </w:rPr>
        <w:t xml:space="preserve">. </w:t>
      </w:r>
    </w:p>
    <w:p w:rsidR="0072360C" w:rsidRDefault="0072360C" w:rsidP="0072360C">
      <w:pPr>
        <w:ind w:firstLine="709"/>
        <w:contextualSpacing/>
        <w:jc w:val="both"/>
      </w:pPr>
    </w:p>
    <w:p w:rsidR="0072360C" w:rsidRDefault="0072360C" w:rsidP="0072360C">
      <w:pPr>
        <w:pStyle w:val="ConsPlusNormal"/>
        <w:ind w:firstLine="709"/>
        <w:contextualSpacing/>
        <w:jc w:val="center"/>
        <w:rPr>
          <w:sz w:val="28"/>
          <w:szCs w:val="28"/>
        </w:rPr>
      </w:pPr>
      <w:r w:rsidRPr="00F32B5E">
        <w:rPr>
          <w:sz w:val="28"/>
          <w:szCs w:val="28"/>
        </w:rPr>
        <w:t>3.4. Данные о средней нагрузке на 1 работника по фактически выполненному в отчетный период объему функций по контролю</w:t>
      </w:r>
    </w:p>
    <w:p w:rsidR="00E758F9" w:rsidRPr="00F32B5E" w:rsidRDefault="00E758F9" w:rsidP="0072360C">
      <w:pPr>
        <w:pStyle w:val="ConsPlusNormal"/>
        <w:ind w:firstLine="709"/>
        <w:contextualSpacing/>
        <w:jc w:val="center"/>
        <w:rPr>
          <w:sz w:val="28"/>
          <w:szCs w:val="28"/>
        </w:rPr>
      </w:pPr>
    </w:p>
    <w:p w:rsidR="0072360C" w:rsidRDefault="0072360C" w:rsidP="0072360C">
      <w:pPr>
        <w:pStyle w:val="ConsPlusNormal"/>
        <w:ind w:firstLine="708"/>
        <w:contextualSpacing/>
        <w:jc w:val="both"/>
      </w:pPr>
      <w:r>
        <w:t>В 20</w:t>
      </w:r>
      <w:r w:rsidR="00F2430B">
        <w:t>2</w:t>
      </w:r>
      <w:r w:rsidR="00E758F9">
        <w:t>2</w:t>
      </w:r>
      <w:r>
        <w:t xml:space="preserve"> году с</w:t>
      </w:r>
      <w:r w:rsidRPr="00936E5A">
        <w:t xml:space="preserve">редняя нагрузка на 1 инспектора составила </w:t>
      </w:r>
      <w:r w:rsidR="00DB3BC0">
        <w:t xml:space="preserve">0 </w:t>
      </w:r>
      <w:r w:rsidRPr="00936E5A">
        <w:t xml:space="preserve"> контрольных мероприяти</w:t>
      </w:r>
      <w:r>
        <w:t>я</w:t>
      </w:r>
      <w:r w:rsidRPr="00936E5A">
        <w:t xml:space="preserve"> (в 20</w:t>
      </w:r>
      <w:r w:rsidR="00C878B6">
        <w:t>2</w:t>
      </w:r>
      <w:r w:rsidR="00E758F9">
        <w:t>1</w:t>
      </w:r>
      <w:r w:rsidRPr="00936E5A">
        <w:t xml:space="preserve"> году –</w:t>
      </w:r>
      <w:r w:rsidR="00F2430B">
        <w:t xml:space="preserve"> 0</w:t>
      </w:r>
      <w:r w:rsidRPr="00936E5A">
        <w:t>).</w:t>
      </w:r>
    </w:p>
    <w:p w:rsidR="0072360C" w:rsidRDefault="0072360C" w:rsidP="0072360C">
      <w:pPr>
        <w:pStyle w:val="ConsPlusNormal"/>
        <w:contextualSpacing/>
        <w:jc w:val="center"/>
      </w:pPr>
    </w:p>
    <w:p w:rsidR="0072360C" w:rsidRDefault="0072360C" w:rsidP="0072360C">
      <w:pPr>
        <w:pStyle w:val="ConsPlusNormal"/>
        <w:contextualSpacing/>
        <w:jc w:val="center"/>
        <w:rPr>
          <w:sz w:val="28"/>
          <w:szCs w:val="28"/>
        </w:rPr>
      </w:pPr>
      <w:r w:rsidRPr="0072360C">
        <w:t>3</w:t>
      </w:r>
      <w:r w:rsidRPr="00F32B5E">
        <w:rPr>
          <w:sz w:val="28"/>
          <w:szCs w:val="28"/>
        </w:rPr>
        <w:t>.5. Численность экспертов и представителей экспертных организаций, привлекаемых к проведению мероприятий по контролю</w:t>
      </w:r>
    </w:p>
    <w:p w:rsidR="00E758F9" w:rsidRPr="00F32B5E" w:rsidRDefault="00E758F9" w:rsidP="0072360C">
      <w:pPr>
        <w:pStyle w:val="ConsPlusNormal"/>
        <w:contextualSpacing/>
        <w:jc w:val="center"/>
        <w:rPr>
          <w:sz w:val="28"/>
          <w:szCs w:val="28"/>
        </w:rPr>
      </w:pPr>
    </w:p>
    <w:p w:rsidR="0072360C" w:rsidRPr="005C0949" w:rsidRDefault="0072360C" w:rsidP="0072360C">
      <w:pPr>
        <w:autoSpaceDE w:val="0"/>
        <w:autoSpaceDN w:val="0"/>
        <w:adjustRightInd w:val="0"/>
        <w:ind w:firstLine="720"/>
        <w:contextualSpacing/>
        <w:jc w:val="both"/>
      </w:pPr>
      <w:r w:rsidRPr="005E0B5D">
        <w:t>В 20</w:t>
      </w:r>
      <w:r w:rsidR="00F2430B">
        <w:t>2</w:t>
      </w:r>
      <w:r w:rsidR="00E758F9">
        <w:t>2</w:t>
      </w:r>
      <w:r w:rsidRPr="005E0B5D">
        <w:t xml:space="preserve"> году </w:t>
      </w:r>
      <w:r>
        <w:t>к проведению проверочных мероприятий экспертные орга</w:t>
      </w:r>
      <w:r w:rsidR="002F5BDC">
        <w:t>н</w:t>
      </w:r>
      <w:r>
        <w:t>изации не привлекались.</w:t>
      </w:r>
    </w:p>
    <w:p w:rsidR="0072360C" w:rsidRDefault="0072360C" w:rsidP="00854679">
      <w:pPr>
        <w:adjustRightInd w:val="0"/>
        <w:ind w:firstLine="709"/>
        <w:jc w:val="both"/>
        <w:rPr>
          <w:color w:val="000000"/>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4.</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Проведение государственного контроля (надзора),</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муниципального контроля</w:t>
      </w:r>
    </w:p>
    <w:p w:rsidR="00886888" w:rsidRPr="00755FAF" w:rsidRDefault="00886888" w:rsidP="00854679">
      <w:pPr>
        <w:ind w:firstLine="709"/>
        <w:rPr>
          <w:sz w:val="32"/>
          <w:szCs w:val="32"/>
        </w:rPr>
      </w:pPr>
    </w:p>
    <w:p w:rsidR="002F5BDC" w:rsidRPr="0028786D" w:rsidRDefault="002F5BDC" w:rsidP="0028786D">
      <w:pPr>
        <w:pStyle w:val="ConsPlusNormal"/>
        <w:contextualSpacing/>
        <w:jc w:val="center"/>
        <w:rPr>
          <w:sz w:val="28"/>
          <w:szCs w:val="28"/>
        </w:rPr>
      </w:pPr>
      <w:r w:rsidRPr="00F32B5E">
        <w:rPr>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tbl>
      <w:tblPr>
        <w:tblpPr w:leftFromText="180" w:rightFromText="180" w:vertAnchor="text" w:horzAnchor="margin" w:tblpXSpec="center" w:tblpY="315"/>
        <w:tblW w:w="9077" w:type="dxa"/>
        <w:tblLayout w:type="fixed"/>
        <w:tblLook w:val="04A0" w:firstRow="1" w:lastRow="0" w:firstColumn="1" w:lastColumn="0" w:noHBand="0" w:noVBand="1"/>
      </w:tblPr>
      <w:tblGrid>
        <w:gridCol w:w="572"/>
        <w:gridCol w:w="3969"/>
        <w:gridCol w:w="709"/>
        <w:gridCol w:w="567"/>
        <w:gridCol w:w="709"/>
        <w:gridCol w:w="567"/>
        <w:gridCol w:w="709"/>
        <w:gridCol w:w="567"/>
        <w:gridCol w:w="708"/>
      </w:tblGrid>
      <w:tr w:rsidR="007A2EB0" w:rsidRPr="00C806EC" w:rsidTr="007A2EB0">
        <w:trPr>
          <w:trHeight w:val="58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sidRPr="00C806EC">
              <w:rPr>
                <w:color w:val="000000"/>
                <w:sz w:val="16"/>
                <w:szCs w:val="16"/>
              </w:rPr>
              <w:t>№</w:t>
            </w:r>
          </w:p>
          <w:p w:rsidR="007A2EB0" w:rsidRPr="00C806EC" w:rsidRDefault="007A2EB0" w:rsidP="007A2EB0">
            <w:pPr>
              <w:contextualSpacing/>
              <w:jc w:val="center"/>
              <w:rPr>
                <w:color w:val="000000"/>
                <w:sz w:val="16"/>
                <w:szCs w:val="16"/>
              </w:rPr>
            </w:pPr>
            <w:r w:rsidRPr="00C806EC">
              <w:rPr>
                <w:color w:val="000000"/>
                <w:sz w:val="16"/>
                <w:szCs w:val="16"/>
              </w:rPr>
              <w:t>п/п</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2EB0" w:rsidRPr="00C806EC" w:rsidRDefault="007A2EB0" w:rsidP="007A2EB0">
            <w:pPr>
              <w:contextualSpacing/>
              <w:jc w:val="center"/>
              <w:rPr>
                <w:color w:val="000000"/>
                <w:sz w:val="16"/>
                <w:szCs w:val="16"/>
              </w:rPr>
            </w:pPr>
            <w:r w:rsidRPr="00C806EC">
              <w:rPr>
                <w:color w:val="000000"/>
                <w:sz w:val="16"/>
                <w:szCs w:val="16"/>
              </w:rPr>
              <w:t xml:space="preserve">Наименование </w:t>
            </w:r>
            <w:r>
              <w:rPr>
                <w:color w:val="000000"/>
                <w:sz w:val="16"/>
                <w:szCs w:val="16"/>
              </w:rPr>
              <w:t>вида муниципального контроля</w:t>
            </w:r>
          </w:p>
        </w:tc>
        <w:tc>
          <w:tcPr>
            <w:tcW w:w="4536" w:type="dxa"/>
            <w:gridSpan w:val="7"/>
            <w:tcBorders>
              <w:top w:val="single" w:sz="4" w:space="0" w:color="auto"/>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sidRPr="00C806EC">
              <w:rPr>
                <w:color w:val="000000"/>
                <w:sz w:val="16"/>
                <w:szCs w:val="16"/>
              </w:rPr>
              <w:t>Количество проверок, проведенных в отношении юридических лиц, индивидуальных предпринимателей</w:t>
            </w:r>
          </w:p>
          <w:p w:rsidR="007A2EB0" w:rsidRPr="00C806EC" w:rsidRDefault="007A2EB0" w:rsidP="007A2EB0">
            <w:pPr>
              <w:contextualSpacing/>
              <w:jc w:val="center"/>
              <w:rPr>
                <w:color w:val="000000"/>
                <w:sz w:val="16"/>
                <w:szCs w:val="16"/>
              </w:rPr>
            </w:pPr>
            <w:r w:rsidRPr="00C806EC">
              <w:rPr>
                <w:color w:val="000000"/>
                <w:sz w:val="16"/>
                <w:szCs w:val="16"/>
              </w:rPr>
              <w:t>в 20</w:t>
            </w:r>
            <w:r>
              <w:rPr>
                <w:color w:val="000000"/>
                <w:sz w:val="16"/>
                <w:szCs w:val="16"/>
              </w:rPr>
              <w:t>22</w:t>
            </w:r>
            <w:r w:rsidRPr="00C806EC">
              <w:rPr>
                <w:color w:val="000000"/>
                <w:sz w:val="16"/>
                <w:szCs w:val="16"/>
              </w:rPr>
              <w:t xml:space="preserve"> году</w:t>
            </w:r>
          </w:p>
        </w:tc>
      </w:tr>
      <w:tr w:rsidR="007A2EB0" w:rsidRPr="00C806EC" w:rsidTr="007A2EB0">
        <w:trPr>
          <w:trHeight w:val="254"/>
        </w:trPr>
        <w:tc>
          <w:tcPr>
            <w:tcW w:w="572" w:type="dxa"/>
            <w:vMerge/>
            <w:tcBorders>
              <w:top w:val="single" w:sz="4" w:space="0" w:color="auto"/>
              <w:left w:val="single" w:sz="4" w:space="0" w:color="auto"/>
              <w:bottom w:val="single" w:sz="4" w:space="0" w:color="auto"/>
              <w:right w:val="single" w:sz="4" w:space="0" w:color="auto"/>
            </w:tcBorders>
            <w:hideMark/>
          </w:tcPr>
          <w:p w:rsidR="007A2EB0" w:rsidRPr="00C806EC" w:rsidRDefault="007A2EB0" w:rsidP="007A2EB0">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hideMark/>
          </w:tcPr>
          <w:p w:rsidR="007A2EB0" w:rsidRPr="00C806EC" w:rsidRDefault="007A2EB0" w:rsidP="007A2EB0">
            <w:pPr>
              <w:contextualSpacing/>
              <w:jc w:val="center"/>
              <w:rPr>
                <w:color w:val="000000"/>
                <w:sz w:val="16"/>
                <w:szCs w:val="16"/>
              </w:rPr>
            </w:pPr>
          </w:p>
        </w:tc>
        <w:tc>
          <w:tcPr>
            <w:tcW w:w="1985" w:type="dxa"/>
            <w:gridSpan w:val="3"/>
            <w:tcBorders>
              <w:top w:val="single" w:sz="4" w:space="0" w:color="auto"/>
              <w:left w:val="nil"/>
              <w:bottom w:val="single" w:sz="4" w:space="0" w:color="auto"/>
              <w:right w:val="single" w:sz="4" w:space="0" w:color="000000"/>
            </w:tcBorders>
            <w:shd w:val="clear" w:color="auto" w:fill="auto"/>
            <w:hideMark/>
          </w:tcPr>
          <w:p w:rsidR="007A2EB0" w:rsidRPr="00C806EC" w:rsidRDefault="007A2EB0" w:rsidP="007A2EB0">
            <w:pPr>
              <w:contextualSpacing/>
              <w:jc w:val="center"/>
              <w:rPr>
                <w:color w:val="000000"/>
                <w:sz w:val="16"/>
                <w:szCs w:val="16"/>
              </w:rPr>
            </w:pPr>
            <w:r w:rsidRPr="00C806EC">
              <w:rPr>
                <w:color w:val="000000"/>
                <w:sz w:val="16"/>
                <w:szCs w:val="16"/>
              </w:rPr>
              <w:t>20</w:t>
            </w:r>
            <w:r>
              <w:rPr>
                <w:color w:val="000000"/>
                <w:sz w:val="16"/>
                <w:szCs w:val="16"/>
              </w:rPr>
              <w:t>22</w:t>
            </w:r>
            <w:r w:rsidRPr="00C806EC">
              <w:rPr>
                <w:color w:val="000000"/>
                <w:sz w:val="16"/>
                <w:szCs w:val="16"/>
              </w:rPr>
              <w:t xml:space="preserve"> год</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sidRPr="00C806EC">
              <w:rPr>
                <w:color w:val="000000"/>
                <w:sz w:val="16"/>
                <w:szCs w:val="16"/>
              </w:rPr>
              <w:t>1 полугодие</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sidRPr="00C806EC">
              <w:rPr>
                <w:color w:val="000000"/>
                <w:sz w:val="16"/>
                <w:szCs w:val="16"/>
              </w:rPr>
              <w:t>2 полугодие</w:t>
            </w:r>
          </w:p>
        </w:tc>
      </w:tr>
      <w:tr w:rsidR="007A2EB0" w:rsidRPr="00C806EC" w:rsidTr="007A2EB0">
        <w:trPr>
          <w:cantSplit/>
          <w:trHeight w:val="113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7A2EB0" w:rsidRPr="00C806EC" w:rsidRDefault="007A2EB0" w:rsidP="007A2EB0">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7A2EB0" w:rsidRPr="00C806EC" w:rsidRDefault="007A2EB0" w:rsidP="007A2EB0">
            <w:pPr>
              <w:contextualSpacing/>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A2EB0" w:rsidRPr="00C806EC" w:rsidRDefault="007A2EB0" w:rsidP="007A2EB0">
            <w:pPr>
              <w:ind w:left="113" w:right="113"/>
              <w:contextualSpacing/>
              <w:jc w:val="center"/>
              <w:rPr>
                <w:color w:val="000000"/>
                <w:sz w:val="16"/>
                <w:szCs w:val="16"/>
              </w:rPr>
            </w:pPr>
            <w:r w:rsidRPr="00C806EC">
              <w:rPr>
                <w:color w:val="000000"/>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A2EB0" w:rsidRPr="00C806EC" w:rsidRDefault="007A2EB0" w:rsidP="007A2EB0">
            <w:pPr>
              <w:ind w:left="113" w:right="113"/>
              <w:contextualSpacing/>
              <w:jc w:val="center"/>
              <w:rPr>
                <w:color w:val="000000"/>
                <w:sz w:val="16"/>
                <w:szCs w:val="16"/>
              </w:rPr>
            </w:pPr>
            <w:r w:rsidRPr="00C806EC">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A2EB0" w:rsidRPr="00C806EC" w:rsidRDefault="007A2EB0" w:rsidP="007A2EB0">
            <w:pPr>
              <w:ind w:left="113" w:right="113"/>
              <w:contextualSpacing/>
              <w:jc w:val="center"/>
              <w:rPr>
                <w:color w:val="000000"/>
                <w:sz w:val="16"/>
                <w:szCs w:val="16"/>
              </w:rPr>
            </w:pPr>
            <w:r w:rsidRPr="00C806EC">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A2EB0" w:rsidRPr="00C806EC" w:rsidRDefault="007A2EB0" w:rsidP="007A2EB0">
            <w:pPr>
              <w:ind w:left="113" w:right="113"/>
              <w:contextualSpacing/>
              <w:jc w:val="center"/>
              <w:rPr>
                <w:color w:val="000000"/>
                <w:sz w:val="16"/>
                <w:szCs w:val="16"/>
              </w:rPr>
            </w:pPr>
            <w:r w:rsidRPr="00C806EC">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A2EB0" w:rsidRPr="00C806EC" w:rsidRDefault="007A2EB0" w:rsidP="007A2EB0">
            <w:pPr>
              <w:ind w:left="113" w:right="113"/>
              <w:contextualSpacing/>
              <w:jc w:val="center"/>
              <w:rPr>
                <w:color w:val="000000"/>
                <w:sz w:val="16"/>
                <w:szCs w:val="16"/>
              </w:rPr>
            </w:pPr>
            <w:r w:rsidRPr="00C806EC">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A2EB0" w:rsidRPr="00C806EC" w:rsidRDefault="007A2EB0" w:rsidP="007A2EB0">
            <w:pPr>
              <w:ind w:left="113" w:right="113"/>
              <w:contextualSpacing/>
              <w:jc w:val="center"/>
              <w:rPr>
                <w:color w:val="000000"/>
                <w:sz w:val="16"/>
                <w:szCs w:val="16"/>
              </w:rPr>
            </w:pPr>
            <w:r w:rsidRPr="00C806EC">
              <w:rPr>
                <w:color w:val="000000"/>
                <w:sz w:val="16"/>
                <w:szCs w:val="16"/>
              </w:rPr>
              <w:t>плановые</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7A2EB0" w:rsidRPr="00C806EC" w:rsidRDefault="007A2EB0" w:rsidP="007A2EB0">
            <w:pPr>
              <w:ind w:left="113" w:right="113"/>
              <w:contextualSpacing/>
              <w:jc w:val="center"/>
              <w:rPr>
                <w:color w:val="000000"/>
                <w:sz w:val="16"/>
                <w:szCs w:val="16"/>
              </w:rPr>
            </w:pPr>
            <w:r w:rsidRPr="00C806EC">
              <w:rPr>
                <w:color w:val="000000"/>
                <w:sz w:val="16"/>
                <w:szCs w:val="16"/>
              </w:rPr>
              <w:t>внеплановые</w:t>
            </w:r>
          </w:p>
        </w:tc>
      </w:tr>
      <w:tr w:rsidR="007A2EB0" w:rsidRPr="00C806EC" w:rsidTr="007A2EB0">
        <w:trPr>
          <w:trHeight w:val="127"/>
        </w:trPr>
        <w:tc>
          <w:tcPr>
            <w:tcW w:w="572" w:type="dxa"/>
            <w:tcBorders>
              <w:top w:val="nil"/>
              <w:left w:val="single" w:sz="4" w:space="0" w:color="auto"/>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Pr>
                <w:color w:val="000000"/>
                <w:sz w:val="16"/>
                <w:szCs w:val="16"/>
              </w:rPr>
              <w:t>1</w:t>
            </w:r>
          </w:p>
        </w:tc>
        <w:tc>
          <w:tcPr>
            <w:tcW w:w="3969"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both"/>
              <w:rPr>
                <w:color w:val="000000"/>
                <w:sz w:val="16"/>
                <w:szCs w:val="16"/>
              </w:rPr>
            </w:pPr>
            <w:r>
              <w:rPr>
                <w:color w:val="000000"/>
                <w:sz w:val="16"/>
                <w:szCs w:val="16"/>
              </w:rPr>
              <w:t>Муниципальный жилищный контроль</w:t>
            </w:r>
          </w:p>
        </w:tc>
        <w:tc>
          <w:tcPr>
            <w:tcW w:w="709"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Pr>
                <w:color w:val="000000"/>
                <w:sz w:val="16"/>
                <w:szCs w:val="16"/>
              </w:rPr>
              <w:t>0</w:t>
            </w:r>
          </w:p>
        </w:tc>
        <w:tc>
          <w:tcPr>
            <w:tcW w:w="567"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Pr>
                <w:color w:val="000000"/>
                <w:sz w:val="16"/>
                <w:szCs w:val="16"/>
              </w:rPr>
              <w:t>0</w:t>
            </w:r>
          </w:p>
        </w:tc>
        <w:tc>
          <w:tcPr>
            <w:tcW w:w="709"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Pr>
                <w:color w:val="000000"/>
                <w:sz w:val="16"/>
                <w:szCs w:val="16"/>
              </w:rPr>
              <w:t>0</w:t>
            </w:r>
          </w:p>
        </w:tc>
        <w:tc>
          <w:tcPr>
            <w:tcW w:w="567"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sz w:val="16"/>
                <w:szCs w:val="16"/>
              </w:rPr>
            </w:pPr>
            <w:r>
              <w:rPr>
                <w:sz w:val="16"/>
                <w:szCs w:val="16"/>
              </w:rPr>
              <w:t>0</w:t>
            </w:r>
          </w:p>
        </w:tc>
        <w:tc>
          <w:tcPr>
            <w:tcW w:w="709"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sz w:val="16"/>
                <w:szCs w:val="16"/>
              </w:rPr>
            </w:pPr>
            <w:r>
              <w:rPr>
                <w:sz w:val="16"/>
                <w:szCs w:val="16"/>
              </w:rPr>
              <w:t>0</w:t>
            </w:r>
          </w:p>
        </w:tc>
        <w:tc>
          <w:tcPr>
            <w:tcW w:w="708"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sz w:val="16"/>
                <w:szCs w:val="16"/>
              </w:rPr>
            </w:pPr>
            <w:r>
              <w:rPr>
                <w:sz w:val="16"/>
                <w:szCs w:val="16"/>
              </w:rPr>
              <w:t>0</w:t>
            </w:r>
          </w:p>
        </w:tc>
      </w:tr>
      <w:tr w:rsidR="007A2EB0" w:rsidRPr="00C806EC" w:rsidTr="007A2EB0">
        <w:trPr>
          <w:trHeight w:val="540"/>
        </w:trPr>
        <w:tc>
          <w:tcPr>
            <w:tcW w:w="572" w:type="dxa"/>
            <w:tcBorders>
              <w:top w:val="nil"/>
              <w:left w:val="single" w:sz="4" w:space="0" w:color="auto"/>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Pr>
                <w:color w:val="000000"/>
                <w:sz w:val="16"/>
                <w:szCs w:val="16"/>
              </w:rPr>
              <w:t>2</w:t>
            </w:r>
          </w:p>
        </w:tc>
        <w:tc>
          <w:tcPr>
            <w:tcW w:w="3969"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both"/>
              <w:rPr>
                <w:color w:val="000000"/>
                <w:sz w:val="16"/>
                <w:szCs w:val="16"/>
              </w:rPr>
            </w:pPr>
            <w:r>
              <w:rPr>
                <w:color w:val="000000"/>
                <w:sz w:val="16"/>
                <w:szCs w:val="16"/>
              </w:rPr>
              <w:t>Муниципальный контроль</w:t>
            </w:r>
            <w:r w:rsidRPr="00B67EC0">
              <w:rPr>
                <w:b/>
                <w:bCs/>
                <w:i/>
              </w:rPr>
              <w:t xml:space="preserve"> </w:t>
            </w:r>
            <w:r w:rsidRPr="007A2EB0">
              <w:rPr>
                <w:bCs/>
                <w:sz w:val="16"/>
                <w:szCs w:val="16"/>
              </w:rPr>
              <w:t>на автомобильном транспорте и в дорожном хозяйстве</w:t>
            </w:r>
          </w:p>
        </w:tc>
        <w:tc>
          <w:tcPr>
            <w:tcW w:w="709" w:type="dxa"/>
            <w:tcBorders>
              <w:top w:val="nil"/>
              <w:left w:val="nil"/>
              <w:bottom w:val="single" w:sz="4" w:space="0" w:color="auto"/>
              <w:right w:val="single" w:sz="4" w:space="0" w:color="auto"/>
            </w:tcBorders>
            <w:shd w:val="clear" w:color="auto" w:fill="auto"/>
            <w:hideMark/>
          </w:tcPr>
          <w:p w:rsidR="007A2EB0" w:rsidRPr="00C806EC" w:rsidRDefault="007A2EB0" w:rsidP="007A2EB0">
            <w:pPr>
              <w:tabs>
                <w:tab w:val="center" w:pos="246"/>
              </w:tabs>
              <w:contextualSpacing/>
              <w:jc w:val="center"/>
              <w:rPr>
                <w:color w:val="000000"/>
                <w:sz w:val="16"/>
                <w:szCs w:val="16"/>
              </w:rPr>
            </w:pPr>
            <w:r>
              <w:rPr>
                <w:color w:val="000000"/>
                <w:sz w:val="16"/>
                <w:szCs w:val="16"/>
              </w:rPr>
              <w:t>0</w:t>
            </w:r>
          </w:p>
        </w:tc>
        <w:tc>
          <w:tcPr>
            <w:tcW w:w="567"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Pr>
                <w:color w:val="000000"/>
                <w:sz w:val="16"/>
                <w:szCs w:val="16"/>
              </w:rPr>
              <w:t>0</w:t>
            </w:r>
          </w:p>
        </w:tc>
        <w:tc>
          <w:tcPr>
            <w:tcW w:w="709"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color w:val="000000"/>
                <w:sz w:val="16"/>
                <w:szCs w:val="16"/>
              </w:rPr>
            </w:pPr>
            <w:r>
              <w:rPr>
                <w:color w:val="000000"/>
                <w:sz w:val="16"/>
                <w:szCs w:val="16"/>
              </w:rPr>
              <w:t>0</w:t>
            </w:r>
          </w:p>
        </w:tc>
        <w:tc>
          <w:tcPr>
            <w:tcW w:w="567"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sz w:val="16"/>
                <w:szCs w:val="16"/>
              </w:rPr>
            </w:pPr>
            <w:r>
              <w:rPr>
                <w:sz w:val="16"/>
                <w:szCs w:val="16"/>
              </w:rPr>
              <w:t>0</w:t>
            </w:r>
          </w:p>
        </w:tc>
        <w:tc>
          <w:tcPr>
            <w:tcW w:w="709"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sz w:val="16"/>
                <w:szCs w:val="16"/>
              </w:rPr>
            </w:pPr>
            <w:r>
              <w:rPr>
                <w:sz w:val="16"/>
                <w:szCs w:val="16"/>
              </w:rPr>
              <w:t>0</w:t>
            </w:r>
          </w:p>
        </w:tc>
        <w:tc>
          <w:tcPr>
            <w:tcW w:w="708" w:type="dxa"/>
            <w:tcBorders>
              <w:top w:val="nil"/>
              <w:left w:val="nil"/>
              <w:bottom w:val="single" w:sz="4" w:space="0" w:color="auto"/>
              <w:right w:val="single" w:sz="4" w:space="0" w:color="auto"/>
            </w:tcBorders>
            <w:shd w:val="clear" w:color="auto" w:fill="auto"/>
            <w:hideMark/>
          </w:tcPr>
          <w:p w:rsidR="007A2EB0" w:rsidRPr="00C806EC" w:rsidRDefault="007A2EB0" w:rsidP="007A2EB0">
            <w:pPr>
              <w:contextualSpacing/>
              <w:jc w:val="center"/>
              <w:rPr>
                <w:sz w:val="16"/>
                <w:szCs w:val="16"/>
              </w:rPr>
            </w:pPr>
            <w:r>
              <w:rPr>
                <w:sz w:val="16"/>
                <w:szCs w:val="16"/>
              </w:rPr>
              <w:t>0</w:t>
            </w:r>
          </w:p>
        </w:tc>
      </w:tr>
      <w:tr w:rsidR="007A2EB0" w:rsidRPr="00C806EC" w:rsidTr="007A2EB0">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7A2EB0" w:rsidRDefault="007A2EB0" w:rsidP="007A2EB0">
            <w:pPr>
              <w:contextualSpacing/>
              <w:jc w:val="center"/>
              <w:rPr>
                <w:color w:val="000000"/>
                <w:sz w:val="16"/>
                <w:szCs w:val="16"/>
              </w:rPr>
            </w:pPr>
            <w:r>
              <w:rPr>
                <w:color w:val="000000"/>
                <w:sz w:val="16"/>
                <w:szCs w:val="16"/>
              </w:rPr>
              <w:t>3</w:t>
            </w:r>
          </w:p>
        </w:tc>
        <w:tc>
          <w:tcPr>
            <w:tcW w:w="3969"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both"/>
              <w:rPr>
                <w:color w:val="000000"/>
                <w:sz w:val="16"/>
                <w:szCs w:val="16"/>
              </w:rPr>
            </w:pPr>
            <w:r>
              <w:rPr>
                <w:color w:val="000000"/>
                <w:sz w:val="16"/>
                <w:szCs w:val="16"/>
              </w:rPr>
              <w:t>Муниципальный земельный контроль</w:t>
            </w:r>
          </w:p>
        </w:tc>
        <w:tc>
          <w:tcPr>
            <w:tcW w:w="709"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tabs>
                <w:tab w:val="center" w:pos="246"/>
              </w:tabs>
              <w:contextualSpacing/>
              <w:jc w:val="center"/>
              <w:rPr>
                <w:color w:val="000000"/>
                <w:sz w:val="16"/>
                <w:szCs w:val="16"/>
              </w:rPr>
            </w:pPr>
            <w:r>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color w:val="000000"/>
                <w:sz w:val="16"/>
                <w:szCs w:val="16"/>
              </w:rPr>
            </w:pPr>
            <w:r>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color w:val="000000"/>
                <w:sz w:val="16"/>
                <w:szCs w:val="16"/>
              </w:rPr>
            </w:pPr>
            <w:r>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sz w:val="16"/>
                <w:szCs w:val="16"/>
              </w:rPr>
            </w:pPr>
            <w:r>
              <w:rPr>
                <w:sz w:val="16"/>
                <w:szCs w:val="16"/>
              </w:rPr>
              <w:t>0</w:t>
            </w:r>
          </w:p>
        </w:tc>
        <w:tc>
          <w:tcPr>
            <w:tcW w:w="709"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sz w:val="16"/>
                <w:szCs w:val="16"/>
              </w:rPr>
            </w:pPr>
            <w:r>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sz w:val="16"/>
                <w:szCs w:val="16"/>
              </w:rPr>
            </w:pPr>
            <w:r>
              <w:rPr>
                <w:sz w:val="16"/>
                <w:szCs w:val="16"/>
              </w:rPr>
              <w:t>0</w:t>
            </w:r>
          </w:p>
        </w:tc>
        <w:tc>
          <w:tcPr>
            <w:tcW w:w="708"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sz w:val="16"/>
                <w:szCs w:val="16"/>
              </w:rPr>
            </w:pPr>
            <w:r>
              <w:rPr>
                <w:sz w:val="16"/>
                <w:szCs w:val="16"/>
              </w:rPr>
              <w:t>0</w:t>
            </w:r>
          </w:p>
        </w:tc>
      </w:tr>
      <w:tr w:rsidR="007A2EB0" w:rsidRPr="00C806EC" w:rsidTr="007A2EB0">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7A2EB0" w:rsidRDefault="007A2EB0" w:rsidP="007A2EB0">
            <w:pPr>
              <w:contextualSpacing/>
              <w:jc w:val="center"/>
              <w:rPr>
                <w:color w:val="000000"/>
                <w:sz w:val="16"/>
                <w:szCs w:val="16"/>
              </w:rPr>
            </w:pPr>
            <w:r>
              <w:rPr>
                <w:color w:val="000000"/>
                <w:sz w:val="16"/>
                <w:szCs w:val="16"/>
              </w:rPr>
              <w:t>4</w:t>
            </w:r>
          </w:p>
        </w:tc>
        <w:tc>
          <w:tcPr>
            <w:tcW w:w="3969"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both"/>
              <w:rPr>
                <w:color w:val="000000"/>
                <w:sz w:val="16"/>
                <w:szCs w:val="16"/>
              </w:rPr>
            </w:pPr>
            <w:r>
              <w:rPr>
                <w:color w:val="000000"/>
                <w:sz w:val="16"/>
                <w:szCs w:val="16"/>
              </w:rPr>
              <w:t>Муниципальный контроль в сфере благоустройства</w:t>
            </w:r>
          </w:p>
        </w:tc>
        <w:tc>
          <w:tcPr>
            <w:tcW w:w="709"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tabs>
                <w:tab w:val="center" w:pos="246"/>
              </w:tabs>
              <w:contextualSpacing/>
              <w:jc w:val="center"/>
              <w:rPr>
                <w:color w:val="000000"/>
                <w:sz w:val="16"/>
                <w:szCs w:val="16"/>
              </w:rPr>
            </w:pPr>
            <w:r>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color w:val="000000"/>
                <w:sz w:val="16"/>
                <w:szCs w:val="16"/>
              </w:rPr>
            </w:pPr>
            <w:r>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color w:val="000000"/>
                <w:sz w:val="16"/>
                <w:szCs w:val="16"/>
              </w:rPr>
            </w:pPr>
            <w:r>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sz w:val="16"/>
                <w:szCs w:val="16"/>
              </w:rPr>
            </w:pPr>
            <w:r>
              <w:rPr>
                <w:sz w:val="16"/>
                <w:szCs w:val="16"/>
              </w:rPr>
              <w:t>0</w:t>
            </w:r>
          </w:p>
        </w:tc>
        <w:tc>
          <w:tcPr>
            <w:tcW w:w="709"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sz w:val="16"/>
                <w:szCs w:val="16"/>
              </w:rPr>
            </w:pPr>
            <w:r>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sz w:val="16"/>
                <w:szCs w:val="16"/>
              </w:rPr>
            </w:pPr>
            <w:r>
              <w:rPr>
                <w:sz w:val="16"/>
                <w:szCs w:val="16"/>
              </w:rPr>
              <w:t>0</w:t>
            </w:r>
          </w:p>
        </w:tc>
        <w:tc>
          <w:tcPr>
            <w:tcW w:w="708" w:type="dxa"/>
            <w:tcBorders>
              <w:top w:val="single" w:sz="4" w:space="0" w:color="auto"/>
              <w:left w:val="nil"/>
              <w:bottom w:val="single" w:sz="4" w:space="0" w:color="auto"/>
              <w:right w:val="single" w:sz="4" w:space="0" w:color="auto"/>
            </w:tcBorders>
            <w:shd w:val="clear" w:color="auto" w:fill="auto"/>
            <w:hideMark/>
          </w:tcPr>
          <w:p w:rsidR="007A2EB0" w:rsidRDefault="007A2EB0" w:rsidP="007A2EB0">
            <w:pPr>
              <w:contextualSpacing/>
              <w:jc w:val="center"/>
              <w:rPr>
                <w:sz w:val="16"/>
                <w:szCs w:val="16"/>
              </w:rPr>
            </w:pPr>
            <w:r>
              <w:rPr>
                <w:sz w:val="16"/>
                <w:szCs w:val="16"/>
              </w:rPr>
              <w:t>0</w:t>
            </w:r>
          </w:p>
        </w:tc>
      </w:tr>
    </w:tbl>
    <w:p w:rsidR="007A2EB0" w:rsidRDefault="007A2EB0" w:rsidP="002F5BDC">
      <w:pPr>
        <w:widowControl w:val="0"/>
        <w:ind w:left="119" w:right="40" w:firstLine="669"/>
        <w:jc w:val="both"/>
        <w:rPr>
          <w:rFonts w:eastAsia="Calibri"/>
          <w:color w:val="000000"/>
          <w:shd w:val="clear" w:color="auto" w:fill="FFFFFF"/>
        </w:rPr>
      </w:pPr>
      <w:r w:rsidRPr="00156547">
        <w:rPr>
          <w:rFonts w:eastAsia="Calibri"/>
          <w:color w:val="000000"/>
          <w:shd w:val="clear" w:color="auto" w:fill="FFFFFF"/>
        </w:rPr>
        <w:t xml:space="preserve"> </w:t>
      </w:r>
    </w:p>
    <w:p w:rsidR="007A2EB0" w:rsidRDefault="007A2EB0" w:rsidP="002F5BDC">
      <w:pPr>
        <w:widowControl w:val="0"/>
        <w:ind w:left="119" w:right="40" w:firstLine="669"/>
        <w:jc w:val="both"/>
        <w:rPr>
          <w:rFonts w:eastAsia="Calibri"/>
          <w:color w:val="000000"/>
          <w:shd w:val="clear" w:color="auto" w:fill="FFFFFF"/>
        </w:rPr>
      </w:pPr>
    </w:p>
    <w:p w:rsidR="002F5BDC" w:rsidRDefault="007A2EB0" w:rsidP="002F5BDC">
      <w:pPr>
        <w:widowControl w:val="0"/>
        <w:ind w:left="119" w:right="40" w:firstLine="669"/>
        <w:jc w:val="both"/>
        <w:rPr>
          <w:rFonts w:eastAsia="Calibri"/>
          <w:color w:val="000000"/>
          <w:shd w:val="clear" w:color="auto" w:fill="FFFFFF"/>
        </w:rPr>
      </w:pPr>
      <w:r>
        <w:rPr>
          <w:rFonts w:eastAsia="Calibri"/>
          <w:color w:val="000000"/>
          <w:shd w:val="clear" w:color="auto" w:fill="FFFFFF"/>
        </w:rPr>
        <w:t xml:space="preserve">4.1.1. </w:t>
      </w:r>
      <w:r w:rsidR="002F5BDC" w:rsidRPr="00156547">
        <w:rPr>
          <w:rFonts w:eastAsia="Calibri"/>
          <w:color w:val="000000"/>
          <w:shd w:val="clear" w:color="auto" w:fill="FFFFFF"/>
        </w:rPr>
        <w:t xml:space="preserve">Согласно отчетности по осуществлению </w:t>
      </w:r>
      <w:r w:rsidR="002F5BDC">
        <w:rPr>
          <w:rFonts w:eastAsia="Calibri"/>
        </w:rPr>
        <w:t xml:space="preserve">муниципального </w:t>
      </w:r>
      <w:r>
        <w:rPr>
          <w:rFonts w:eastAsia="Calibri"/>
        </w:rPr>
        <w:t xml:space="preserve">жилищного </w:t>
      </w:r>
      <w:r w:rsidR="002F5BDC">
        <w:rPr>
          <w:rFonts w:eastAsia="Calibri"/>
        </w:rPr>
        <w:t>контроля</w:t>
      </w:r>
      <w:r w:rsidR="002F5BDC" w:rsidRPr="00156547">
        <w:rPr>
          <w:rFonts w:eastAsia="Calibri"/>
        </w:rPr>
        <w:t xml:space="preserve"> </w:t>
      </w:r>
      <w:r w:rsidR="002F5BDC" w:rsidRPr="00156547">
        <w:rPr>
          <w:rFonts w:eastAsia="Calibri"/>
          <w:color w:val="000000"/>
          <w:shd w:val="clear" w:color="auto" w:fill="FFFFFF"/>
        </w:rPr>
        <w:t>за период с 20</w:t>
      </w:r>
      <w:r w:rsidR="00101CF0">
        <w:rPr>
          <w:rFonts w:eastAsia="Calibri"/>
          <w:color w:val="000000"/>
          <w:shd w:val="clear" w:color="auto" w:fill="FFFFFF"/>
        </w:rPr>
        <w:t>2</w:t>
      </w:r>
      <w:r w:rsidR="00E758F9">
        <w:rPr>
          <w:rFonts w:eastAsia="Calibri"/>
          <w:color w:val="000000"/>
          <w:shd w:val="clear" w:color="auto" w:fill="FFFFFF"/>
        </w:rPr>
        <w:t>1</w:t>
      </w:r>
      <w:r w:rsidR="002F5BDC" w:rsidRPr="00156547">
        <w:rPr>
          <w:rFonts w:eastAsia="Calibri"/>
          <w:color w:val="000000"/>
          <w:shd w:val="clear" w:color="auto" w:fill="FFFFFF"/>
        </w:rPr>
        <w:t xml:space="preserve"> по 20</w:t>
      </w:r>
      <w:r w:rsidR="00101CF0">
        <w:rPr>
          <w:rFonts w:eastAsia="Calibri"/>
          <w:color w:val="000000"/>
          <w:shd w:val="clear" w:color="auto" w:fill="FFFFFF"/>
        </w:rPr>
        <w:t>2</w:t>
      </w:r>
      <w:r w:rsidR="00E758F9">
        <w:rPr>
          <w:rFonts w:eastAsia="Calibri"/>
          <w:color w:val="000000"/>
          <w:shd w:val="clear" w:color="auto" w:fill="FFFFFF"/>
        </w:rPr>
        <w:t>2</w:t>
      </w:r>
      <w:r w:rsidR="002F5BDC" w:rsidRPr="00156547">
        <w:rPr>
          <w:rFonts w:eastAsia="Calibri"/>
          <w:color w:val="000000"/>
          <w:shd w:val="clear" w:color="auto" w:fill="FFFFFF"/>
        </w:rPr>
        <w:t xml:space="preserve"> годы были получены следующие основные результаты:</w:t>
      </w:r>
    </w:p>
    <w:p w:rsidR="002F5BDC" w:rsidRDefault="002F5BDC" w:rsidP="002F5BDC">
      <w:pPr>
        <w:widowControl w:val="0"/>
        <w:ind w:left="119" w:right="40" w:firstLine="669"/>
        <w:jc w:val="both"/>
        <w:rPr>
          <w:rFonts w:eastAsia="Calibri"/>
          <w:color w:val="000000"/>
          <w:shd w:val="clear" w:color="auto" w:fill="FFFFFF"/>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134"/>
        <w:gridCol w:w="1417"/>
        <w:gridCol w:w="1418"/>
        <w:gridCol w:w="1275"/>
        <w:gridCol w:w="1418"/>
        <w:gridCol w:w="1417"/>
      </w:tblGrid>
      <w:tr w:rsidR="002F5BDC" w:rsidRPr="00156547" w:rsidTr="0028786D">
        <w:trPr>
          <w:cantSplit/>
          <w:trHeight w:hRule="exact" w:val="693"/>
          <w:jc w:val="center"/>
        </w:trPr>
        <w:tc>
          <w:tcPr>
            <w:tcW w:w="851" w:type="dxa"/>
            <w:vMerge w:val="restart"/>
            <w:shd w:val="clear" w:color="auto" w:fill="auto"/>
          </w:tcPr>
          <w:p w:rsidR="002F5BDC" w:rsidRPr="00156547" w:rsidRDefault="002F5BDC" w:rsidP="00BE395C">
            <w:pPr>
              <w:widowControl w:val="0"/>
              <w:spacing w:line="276" w:lineRule="auto"/>
              <w:jc w:val="center"/>
              <w:rPr>
                <w:rFonts w:eastAsia="Calibri"/>
                <w:sz w:val="20"/>
                <w:szCs w:val="20"/>
              </w:rPr>
            </w:pPr>
            <w:r w:rsidRPr="00156547">
              <w:rPr>
                <w:rFonts w:eastAsia="Calibri"/>
                <w:color w:val="000000"/>
                <w:sz w:val="20"/>
                <w:szCs w:val="20"/>
              </w:rPr>
              <w:t>Год</w:t>
            </w:r>
          </w:p>
        </w:tc>
        <w:tc>
          <w:tcPr>
            <w:tcW w:w="3969" w:type="dxa"/>
            <w:gridSpan w:val="3"/>
            <w:shd w:val="clear" w:color="auto" w:fill="auto"/>
          </w:tcPr>
          <w:p w:rsidR="002F5BDC"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 xml:space="preserve">Общее количество </w:t>
            </w:r>
          </w:p>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проведенных проверок, ед.</w:t>
            </w:r>
          </w:p>
        </w:tc>
        <w:tc>
          <w:tcPr>
            <w:tcW w:w="4110" w:type="dxa"/>
            <w:gridSpan w:val="3"/>
            <w:shd w:val="clear" w:color="auto" w:fill="auto"/>
          </w:tcPr>
          <w:p w:rsidR="002F5BDC"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 xml:space="preserve">Количество возбужденных </w:t>
            </w:r>
          </w:p>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административных дел, ед.</w:t>
            </w:r>
          </w:p>
        </w:tc>
      </w:tr>
      <w:tr w:rsidR="002F5BDC" w:rsidRPr="00156547" w:rsidTr="0028786D">
        <w:trPr>
          <w:cantSplit/>
          <w:trHeight w:hRule="exact" w:val="680"/>
          <w:jc w:val="center"/>
        </w:trPr>
        <w:tc>
          <w:tcPr>
            <w:tcW w:w="851" w:type="dxa"/>
            <w:vMerge/>
            <w:shd w:val="clear" w:color="auto" w:fill="auto"/>
          </w:tcPr>
          <w:p w:rsidR="002F5BDC" w:rsidRPr="00156547" w:rsidRDefault="002F5BDC" w:rsidP="00BE395C">
            <w:pPr>
              <w:widowControl w:val="0"/>
              <w:shd w:val="clear" w:color="auto" w:fill="FFFFFF"/>
              <w:spacing w:line="276" w:lineRule="auto"/>
              <w:jc w:val="center"/>
              <w:rPr>
                <w:rFonts w:eastAsia="Calibri"/>
                <w:color w:val="000000"/>
                <w:sz w:val="20"/>
                <w:szCs w:val="20"/>
              </w:rPr>
            </w:pPr>
          </w:p>
        </w:tc>
        <w:tc>
          <w:tcPr>
            <w:tcW w:w="1134"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за год</w:t>
            </w:r>
          </w:p>
        </w:tc>
        <w:tc>
          <w:tcPr>
            <w:tcW w:w="1417"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первое полугодие</w:t>
            </w:r>
          </w:p>
        </w:tc>
        <w:tc>
          <w:tcPr>
            <w:tcW w:w="1418"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второе полугодие</w:t>
            </w:r>
          </w:p>
        </w:tc>
        <w:tc>
          <w:tcPr>
            <w:tcW w:w="1275"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за год</w:t>
            </w:r>
          </w:p>
        </w:tc>
        <w:tc>
          <w:tcPr>
            <w:tcW w:w="1418"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первое полугодие</w:t>
            </w:r>
          </w:p>
        </w:tc>
        <w:tc>
          <w:tcPr>
            <w:tcW w:w="1417"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второе полугодие</w:t>
            </w:r>
          </w:p>
        </w:tc>
      </w:tr>
      <w:tr w:rsidR="00DB3BC0" w:rsidRPr="00156547" w:rsidTr="0028786D">
        <w:trPr>
          <w:cantSplit/>
          <w:trHeight w:hRule="exact" w:val="284"/>
          <w:jc w:val="center"/>
        </w:trPr>
        <w:tc>
          <w:tcPr>
            <w:tcW w:w="851" w:type="dxa"/>
            <w:shd w:val="clear" w:color="auto" w:fill="auto"/>
          </w:tcPr>
          <w:p w:rsidR="00DB3BC0" w:rsidRPr="00156547" w:rsidRDefault="00DB3BC0" w:rsidP="00E758F9">
            <w:pPr>
              <w:widowControl w:val="0"/>
              <w:spacing w:line="276" w:lineRule="auto"/>
              <w:jc w:val="center"/>
              <w:rPr>
                <w:rFonts w:eastAsia="Calibri"/>
                <w:color w:val="000000"/>
                <w:sz w:val="20"/>
                <w:szCs w:val="20"/>
              </w:rPr>
            </w:pPr>
            <w:r>
              <w:rPr>
                <w:rFonts w:eastAsia="Calibri"/>
                <w:color w:val="000000"/>
                <w:sz w:val="20"/>
                <w:szCs w:val="20"/>
              </w:rPr>
              <w:t>20</w:t>
            </w:r>
            <w:r w:rsidR="00101CF0">
              <w:rPr>
                <w:rFonts w:eastAsia="Calibri"/>
                <w:color w:val="000000"/>
                <w:sz w:val="20"/>
                <w:szCs w:val="20"/>
              </w:rPr>
              <w:t>2</w:t>
            </w:r>
            <w:r w:rsidR="00E758F9">
              <w:rPr>
                <w:rFonts w:eastAsia="Calibri"/>
                <w:color w:val="000000"/>
                <w:sz w:val="20"/>
                <w:szCs w:val="20"/>
              </w:rPr>
              <w:t>1</w:t>
            </w:r>
          </w:p>
        </w:tc>
        <w:tc>
          <w:tcPr>
            <w:tcW w:w="1134" w:type="dxa"/>
            <w:shd w:val="clear" w:color="auto" w:fill="auto"/>
          </w:tcPr>
          <w:p w:rsidR="00DB3BC0" w:rsidRDefault="00DB3BC0" w:rsidP="00BE395C">
            <w:pPr>
              <w:widowControl w:val="0"/>
              <w:spacing w:line="276" w:lineRule="auto"/>
              <w:jc w:val="center"/>
              <w:rPr>
                <w:rFonts w:eastAsia="Calibri"/>
                <w:sz w:val="20"/>
                <w:szCs w:val="20"/>
              </w:rPr>
            </w:pPr>
            <w:r>
              <w:rPr>
                <w:rFonts w:eastAsia="Calibri"/>
                <w:sz w:val="20"/>
                <w:szCs w:val="20"/>
              </w:rPr>
              <w:t>0</w:t>
            </w:r>
          </w:p>
        </w:tc>
        <w:tc>
          <w:tcPr>
            <w:tcW w:w="1417" w:type="dxa"/>
            <w:shd w:val="clear" w:color="auto" w:fill="auto"/>
          </w:tcPr>
          <w:p w:rsidR="00DB3BC0" w:rsidRDefault="00DB3BC0" w:rsidP="00BE395C">
            <w:pPr>
              <w:widowControl w:val="0"/>
              <w:spacing w:line="276" w:lineRule="auto"/>
              <w:jc w:val="center"/>
              <w:rPr>
                <w:rFonts w:eastAsia="Calibri"/>
                <w:sz w:val="20"/>
                <w:szCs w:val="20"/>
              </w:rPr>
            </w:pPr>
            <w:r>
              <w:rPr>
                <w:rFonts w:eastAsia="Calibri"/>
                <w:sz w:val="20"/>
                <w:szCs w:val="20"/>
              </w:rPr>
              <w:t>0</w:t>
            </w:r>
          </w:p>
        </w:tc>
        <w:tc>
          <w:tcPr>
            <w:tcW w:w="1418" w:type="dxa"/>
            <w:shd w:val="clear" w:color="auto" w:fill="auto"/>
          </w:tcPr>
          <w:p w:rsidR="00DB3BC0" w:rsidRDefault="00DB3BC0" w:rsidP="00BE395C">
            <w:pPr>
              <w:widowControl w:val="0"/>
              <w:spacing w:line="276" w:lineRule="auto"/>
              <w:jc w:val="center"/>
              <w:rPr>
                <w:rFonts w:eastAsia="Calibri"/>
                <w:sz w:val="20"/>
                <w:szCs w:val="20"/>
              </w:rPr>
            </w:pPr>
            <w:r>
              <w:rPr>
                <w:rFonts w:eastAsia="Calibri"/>
                <w:sz w:val="20"/>
                <w:szCs w:val="20"/>
              </w:rPr>
              <w:t>0</w:t>
            </w:r>
          </w:p>
        </w:tc>
        <w:tc>
          <w:tcPr>
            <w:tcW w:w="1275" w:type="dxa"/>
            <w:shd w:val="clear" w:color="auto" w:fill="auto"/>
          </w:tcPr>
          <w:p w:rsidR="00DB3BC0" w:rsidRDefault="00DB3BC0" w:rsidP="00BE395C">
            <w:pPr>
              <w:widowControl w:val="0"/>
              <w:spacing w:line="276" w:lineRule="auto"/>
              <w:jc w:val="center"/>
              <w:rPr>
                <w:rFonts w:eastAsia="Calibri"/>
                <w:sz w:val="20"/>
                <w:szCs w:val="20"/>
              </w:rPr>
            </w:pPr>
            <w:r>
              <w:rPr>
                <w:rFonts w:eastAsia="Calibri"/>
                <w:sz w:val="20"/>
                <w:szCs w:val="20"/>
              </w:rPr>
              <w:t>0</w:t>
            </w:r>
          </w:p>
        </w:tc>
        <w:tc>
          <w:tcPr>
            <w:tcW w:w="1418" w:type="dxa"/>
            <w:shd w:val="clear" w:color="auto" w:fill="auto"/>
          </w:tcPr>
          <w:p w:rsidR="00DB3BC0" w:rsidRDefault="00DB3BC0" w:rsidP="00BE395C">
            <w:pPr>
              <w:widowControl w:val="0"/>
              <w:spacing w:line="276" w:lineRule="auto"/>
              <w:jc w:val="center"/>
              <w:rPr>
                <w:rFonts w:eastAsia="Calibri"/>
                <w:sz w:val="20"/>
                <w:szCs w:val="20"/>
              </w:rPr>
            </w:pPr>
            <w:r>
              <w:rPr>
                <w:rFonts w:eastAsia="Calibri"/>
                <w:sz w:val="20"/>
                <w:szCs w:val="20"/>
              </w:rPr>
              <w:t>0</w:t>
            </w:r>
          </w:p>
        </w:tc>
        <w:tc>
          <w:tcPr>
            <w:tcW w:w="1417" w:type="dxa"/>
            <w:shd w:val="clear" w:color="auto" w:fill="auto"/>
          </w:tcPr>
          <w:p w:rsidR="00DB3BC0" w:rsidRDefault="00DB3BC0" w:rsidP="00BE395C">
            <w:pPr>
              <w:widowControl w:val="0"/>
              <w:spacing w:line="276" w:lineRule="auto"/>
              <w:jc w:val="center"/>
              <w:rPr>
                <w:rFonts w:eastAsia="Calibri"/>
                <w:sz w:val="20"/>
                <w:szCs w:val="20"/>
              </w:rPr>
            </w:pPr>
            <w:r>
              <w:rPr>
                <w:rFonts w:eastAsia="Calibri"/>
                <w:sz w:val="20"/>
                <w:szCs w:val="20"/>
              </w:rPr>
              <w:t>0</w:t>
            </w:r>
          </w:p>
        </w:tc>
      </w:tr>
      <w:tr w:rsidR="00F2430B" w:rsidRPr="00156547" w:rsidTr="0028786D">
        <w:trPr>
          <w:cantSplit/>
          <w:trHeight w:hRule="exact" w:val="284"/>
          <w:jc w:val="center"/>
        </w:trPr>
        <w:tc>
          <w:tcPr>
            <w:tcW w:w="851" w:type="dxa"/>
            <w:shd w:val="clear" w:color="auto" w:fill="auto"/>
          </w:tcPr>
          <w:p w:rsidR="00F2430B" w:rsidRPr="00156547" w:rsidRDefault="00101CF0" w:rsidP="00E758F9">
            <w:pPr>
              <w:widowControl w:val="0"/>
              <w:spacing w:line="276" w:lineRule="auto"/>
              <w:jc w:val="center"/>
              <w:rPr>
                <w:rFonts w:eastAsia="Calibri"/>
                <w:color w:val="000000"/>
                <w:sz w:val="20"/>
                <w:szCs w:val="20"/>
              </w:rPr>
            </w:pPr>
            <w:r>
              <w:rPr>
                <w:rFonts w:eastAsia="Calibri"/>
                <w:color w:val="000000"/>
                <w:sz w:val="20"/>
                <w:szCs w:val="20"/>
              </w:rPr>
              <w:t>202</w:t>
            </w:r>
            <w:r w:rsidR="00E758F9">
              <w:rPr>
                <w:rFonts w:eastAsia="Calibri"/>
                <w:color w:val="000000"/>
                <w:sz w:val="20"/>
                <w:szCs w:val="20"/>
              </w:rPr>
              <w:t>2</w:t>
            </w:r>
          </w:p>
        </w:tc>
        <w:tc>
          <w:tcPr>
            <w:tcW w:w="1134" w:type="dxa"/>
            <w:shd w:val="clear" w:color="auto" w:fill="auto"/>
          </w:tcPr>
          <w:p w:rsidR="00F2430B" w:rsidRDefault="00F2430B" w:rsidP="00F2430B">
            <w:pPr>
              <w:widowControl w:val="0"/>
              <w:spacing w:line="276" w:lineRule="auto"/>
              <w:jc w:val="center"/>
              <w:rPr>
                <w:rFonts w:eastAsia="Calibri"/>
                <w:sz w:val="20"/>
                <w:szCs w:val="20"/>
              </w:rPr>
            </w:pPr>
            <w:r>
              <w:rPr>
                <w:rFonts w:eastAsia="Calibri"/>
                <w:sz w:val="20"/>
                <w:szCs w:val="20"/>
              </w:rPr>
              <w:t>0</w:t>
            </w:r>
          </w:p>
        </w:tc>
        <w:tc>
          <w:tcPr>
            <w:tcW w:w="1417" w:type="dxa"/>
            <w:shd w:val="clear" w:color="auto" w:fill="auto"/>
          </w:tcPr>
          <w:p w:rsidR="00F2430B" w:rsidRDefault="00F2430B" w:rsidP="00F2430B">
            <w:pPr>
              <w:widowControl w:val="0"/>
              <w:spacing w:line="276" w:lineRule="auto"/>
              <w:jc w:val="center"/>
              <w:rPr>
                <w:rFonts w:eastAsia="Calibri"/>
                <w:sz w:val="20"/>
                <w:szCs w:val="20"/>
              </w:rPr>
            </w:pPr>
            <w:r>
              <w:rPr>
                <w:rFonts w:eastAsia="Calibri"/>
                <w:sz w:val="20"/>
                <w:szCs w:val="20"/>
              </w:rPr>
              <w:t>0</w:t>
            </w:r>
          </w:p>
        </w:tc>
        <w:tc>
          <w:tcPr>
            <w:tcW w:w="1418" w:type="dxa"/>
            <w:shd w:val="clear" w:color="auto" w:fill="auto"/>
          </w:tcPr>
          <w:p w:rsidR="00F2430B" w:rsidRDefault="00F2430B" w:rsidP="00F2430B">
            <w:pPr>
              <w:widowControl w:val="0"/>
              <w:spacing w:line="276" w:lineRule="auto"/>
              <w:jc w:val="center"/>
              <w:rPr>
                <w:rFonts w:eastAsia="Calibri"/>
                <w:sz w:val="20"/>
                <w:szCs w:val="20"/>
              </w:rPr>
            </w:pPr>
            <w:r>
              <w:rPr>
                <w:rFonts w:eastAsia="Calibri"/>
                <w:sz w:val="20"/>
                <w:szCs w:val="20"/>
              </w:rPr>
              <w:t>0</w:t>
            </w:r>
          </w:p>
        </w:tc>
        <w:tc>
          <w:tcPr>
            <w:tcW w:w="1275" w:type="dxa"/>
            <w:shd w:val="clear" w:color="auto" w:fill="auto"/>
          </w:tcPr>
          <w:p w:rsidR="00F2430B" w:rsidRDefault="00F2430B" w:rsidP="00F2430B">
            <w:pPr>
              <w:widowControl w:val="0"/>
              <w:spacing w:line="276" w:lineRule="auto"/>
              <w:jc w:val="center"/>
              <w:rPr>
                <w:rFonts w:eastAsia="Calibri"/>
                <w:sz w:val="20"/>
                <w:szCs w:val="20"/>
              </w:rPr>
            </w:pPr>
            <w:r>
              <w:rPr>
                <w:rFonts w:eastAsia="Calibri"/>
                <w:sz w:val="20"/>
                <w:szCs w:val="20"/>
              </w:rPr>
              <w:t>0</w:t>
            </w:r>
          </w:p>
        </w:tc>
        <w:tc>
          <w:tcPr>
            <w:tcW w:w="1418" w:type="dxa"/>
            <w:shd w:val="clear" w:color="auto" w:fill="auto"/>
          </w:tcPr>
          <w:p w:rsidR="00F2430B" w:rsidRDefault="00F2430B" w:rsidP="00F2430B">
            <w:pPr>
              <w:widowControl w:val="0"/>
              <w:spacing w:line="276" w:lineRule="auto"/>
              <w:jc w:val="center"/>
              <w:rPr>
                <w:rFonts w:eastAsia="Calibri"/>
                <w:sz w:val="20"/>
                <w:szCs w:val="20"/>
              </w:rPr>
            </w:pPr>
            <w:r>
              <w:rPr>
                <w:rFonts w:eastAsia="Calibri"/>
                <w:sz w:val="20"/>
                <w:szCs w:val="20"/>
              </w:rPr>
              <w:t>0</w:t>
            </w:r>
          </w:p>
        </w:tc>
        <w:tc>
          <w:tcPr>
            <w:tcW w:w="1417" w:type="dxa"/>
            <w:shd w:val="clear" w:color="auto" w:fill="auto"/>
          </w:tcPr>
          <w:p w:rsidR="00F2430B" w:rsidRDefault="00F2430B" w:rsidP="00F2430B">
            <w:pPr>
              <w:widowControl w:val="0"/>
              <w:spacing w:line="276" w:lineRule="auto"/>
              <w:jc w:val="center"/>
              <w:rPr>
                <w:rFonts w:eastAsia="Calibri"/>
                <w:sz w:val="20"/>
                <w:szCs w:val="20"/>
              </w:rPr>
            </w:pPr>
            <w:r>
              <w:rPr>
                <w:rFonts w:eastAsia="Calibri"/>
                <w:sz w:val="20"/>
                <w:szCs w:val="20"/>
              </w:rPr>
              <w:t>0</w:t>
            </w:r>
          </w:p>
        </w:tc>
      </w:tr>
    </w:tbl>
    <w:p w:rsidR="007A2EB0" w:rsidRDefault="007A2EB0" w:rsidP="00854679">
      <w:pPr>
        <w:ind w:firstLine="709"/>
        <w:jc w:val="both"/>
      </w:pPr>
    </w:p>
    <w:p w:rsidR="00CB67E8" w:rsidRDefault="00CB67E8" w:rsidP="00854679">
      <w:pPr>
        <w:ind w:firstLine="709"/>
        <w:jc w:val="both"/>
      </w:pPr>
      <w:r w:rsidRPr="009176CC">
        <w:t>В 20</w:t>
      </w:r>
      <w:r w:rsidR="00F2430B">
        <w:t>2</w:t>
      </w:r>
      <w:r w:rsidR="00E758F9">
        <w:t>2</w:t>
      </w:r>
      <w:r w:rsidRPr="009176CC">
        <w:t xml:space="preserve"> году в прокуратуру Октябрьского района заявл</w:t>
      </w:r>
      <w:r w:rsidR="00B277F6">
        <w:t>ени</w:t>
      </w:r>
      <w:r w:rsidR="00F773A6">
        <w:t>й</w:t>
      </w:r>
      <w:r w:rsidRPr="009176CC">
        <w:t xml:space="preserve"> о сог</w:t>
      </w:r>
      <w:r w:rsidR="00B277F6">
        <w:t>ласовании</w:t>
      </w:r>
      <w:r w:rsidR="00F773A6">
        <w:t xml:space="preserve"> проведения внеплановых проверок не направлялось.</w:t>
      </w:r>
    </w:p>
    <w:p w:rsidR="00CB67E8" w:rsidRPr="009176CC" w:rsidRDefault="00CB67E8" w:rsidP="00854679">
      <w:pPr>
        <w:adjustRightInd w:val="0"/>
        <w:ind w:firstLine="709"/>
        <w:jc w:val="both"/>
        <w:outlineLvl w:val="2"/>
        <w:rPr>
          <w:bCs/>
        </w:rPr>
      </w:pPr>
      <w:r w:rsidRPr="009176CC">
        <w:rPr>
          <w:bCs/>
        </w:rPr>
        <w:t>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CB67E8" w:rsidRPr="009176CC" w:rsidRDefault="00CB67E8" w:rsidP="00656FE0">
      <w:pPr>
        <w:tabs>
          <w:tab w:val="left" w:pos="1418"/>
        </w:tabs>
        <w:autoSpaceDE w:val="0"/>
        <w:autoSpaceDN w:val="0"/>
        <w:adjustRightInd w:val="0"/>
        <w:ind w:firstLine="709"/>
        <w:jc w:val="both"/>
      </w:pPr>
      <w:r w:rsidRPr="009176CC">
        <w:t>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CB67E8" w:rsidRPr="009176CC" w:rsidRDefault="00CB67E8" w:rsidP="00854679">
      <w:pPr>
        <w:autoSpaceDE w:val="0"/>
        <w:autoSpaceDN w:val="0"/>
        <w:adjustRightInd w:val="0"/>
        <w:ind w:firstLine="709"/>
        <w:jc w:val="both"/>
      </w:pPr>
      <w:r w:rsidRPr="009176CC">
        <w:t>Количество выявленных правонарушений – 0.</w:t>
      </w:r>
    </w:p>
    <w:p w:rsidR="00CB67E8" w:rsidRPr="009176CC" w:rsidRDefault="00CB67E8" w:rsidP="00854679">
      <w:pPr>
        <w:autoSpaceDE w:val="0"/>
        <w:autoSpaceDN w:val="0"/>
        <w:adjustRightInd w:val="0"/>
        <w:ind w:firstLine="709"/>
        <w:jc w:val="both"/>
      </w:pPr>
      <w:r w:rsidRPr="009176CC">
        <w:t>Средний размер штрафа – 0.</w:t>
      </w:r>
    </w:p>
    <w:p w:rsidR="00804634" w:rsidRDefault="00804634" w:rsidP="00F773A6">
      <w:pPr>
        <w:autoSpaceDE w:val="0"/>
        <w:autoSpaceDN w:val="0"/>
        <w:adjustRightInd w:val="0"/>
        <w:jc w:val="both"/>
      </w:pPr>
    </w:p>
    <w:p w:rsidR="00B67EC0" w:rsidRPr="009176CC" w:rsidRDefault="00804634" w:rsidP="00854679">
      <w:pPr>
        <w:ind w:firstLine="709"/>
        <w:jc w:val="both"/>
      </w:pPr>
      <w:r w:rsidRPr="00B67EC0">
        <w:t>4.</w:t>
      </w:r>
      <w:r w:rsidR="007A2EB0">
        <w:t>1</w:t>
      </w:r>
      <w:r w:rsidRPr="00B67EC0">
        <w:t>.</w:t>
      </w:r>
      <w:r w:rsidR="007A2EB0">
        <w:t>2</w:t>
      </w:r>
      <w:r w:rsidRPr="00B67EC0">
        <w:t xml:space="preserve">. </w:t>
      </w:r>
      <w:r w:rsidR="00B67EC0" w:rsidRPr="00B67EC0">
        <w:t xml:space="preserve">При проведении </w:t>
      </w:r>
      <w:r w:rsidR="00B67EC0" w:rsidRPr="00B67EC0">
        <w:rPr>
          <w:b/>
          <w:i/>
        </w:rPr>
        <w:t xml:space="preserve">муниципального </w:t>
      </w:r>
      <w:r w:rsidR="00B67EC0" w:rsidRPr="00B67EC0">
        <w:rPr>
          <w:b/>
          <w:bCs/>
          <w:i/>
        </w:rPr>
        <w:t xml:space="preserve">контроля </w:t>
      </w:r>
      <w:r w:rsidR="007A2EB0" w:rsidRPr="007A2EB0">
        <w:rPr>
          <w:b/>
          <w:bCs/>
          <w:i/>
        </w:rPr>
        <w:t>на автомобильном транспорте и в дорожном хозяйстве</w:t>
      </w:r>
      <w:r w:rsidR="00B67EC0" w:rsidRPr="00B67EC0">
        <w:rPr>
          <w:b/>
          <w:bCs/>
          <w:i/>
        </w:rPr>
        <w:t xml:space="preserve"> </w:t>
      </w:r>
      <w:r w:rsidR="00B67EC0" w:rsidRPr="009176CC">
        <w:t>з</w:t>
      </w:r>
      <w:r w:rsidR="00B67EC0" w:rsidRPr="009176CC">
        <w:rPr>
          <w:bCs/>
        </w:rPr>
        <w:t>а отчетный период (1, 2 полугодие 20</w:t>
      </w:r>
      <w:r w:rsidR="00101CF0">
        <w:rPr>
          <w:bCs/>
        </w:rPr>
        <w:t>2</w:t>
      </w:r>
      <w:r w:rsidR="007A2EB0">
        <w:rPr>
          <w:bCs/>
        </w:rPr>
        <w:t>2</w:t>
      </w:r>
      <w:r w:rsidR="00B67EC0" w:rsidRPr="009176CC">
        <w:rPr>
          <w:bCs/>
        </w:rPr>
        <w:t xml:space="preserve"> года) </w:t>
      </w:r>
      <w:r w:rsidR="00B67EC0" w:rsidRPr="009176CC">
        <w:t xml:space="preserve"> муниципальным инспектором плановы</w:t>
      </w:r>
      <w:r w:rsidR="00B67EC0">
        <w:t>е</w:t>
      </w:r>
      <w:r w:rsidR="00B67EC0" w:rsidRPr="009176CC">
        <w:t xml:space="preserve"> проверки</w:t>
      </w:r>
      <w:r w:rsidR="00B67EC0">
        <w:t xml:space="preserve"> не проводились</w:t>
      </w:r>
      <w:r w:rsidR="00B67EC0" w:rsidRPr="009176CC">
        <w:t>.</w:t>
      </w:r>
    </w:p>
    <w:p w:rsidR="00B67EC0" w:rsidRPr="009176CC" w:rsidRDefault="00B67EC0" w:rsidP="00854679">
      <w:pPr>
        <w:ind w:firstLine="709"/>
        <w:jc w:val="both"/>
      </w:pPr>
      <w:r w:rsidRPr="009176CC">
        <w:t>В 20</w:t>
      </w:r>
      <w:r w:rsidR="00101CF0">
        <w:t>2</w:t>
      </w:r>
      <w:r w:rsidR="007A2EB0">
        <w:t>2</w:t>
      </w:r>
      <w:r w:rsidRPr="009176CC">
        <w:t xml:space="preserve"> году в прокуратуру Октябрьского района заявления о согласовании проведения внеплановых выездных проверок не направлялись. </w:t>
      </w:r>
    </w:p>
    <w:p w:rsidR="00B67EC0" w:rsidRPr="009176CC" w:rsidRDefault="00B67EC0" w:rsidP="00854679">
      <w:pPr>
        <w:adjustRightInd w:val="0"/>
        <w:ind w:firstLine="709"/>
        <w:jc w:val="both"/>
        <w:outlineLvl w:val="2"/>
        <w:rPr>
          <w:bCs/>
        </w:rPr>
      </w:pPr>
      <w:r w:rsidRPr="009176CC">
        <w:rPr>
          <w:bCs/>
        </w:rPr>
        <w:t>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B67EC0" w:rsidRPr="009176CC" w:rsidRDefault="00B67EC0" w:rsidP="00854679">
      <w:pPr>
        <w:autoSpaceDE w:val="0"/>
        <w:autoSpaceDN w:val="0"/>
        <w:adjustRightInd w:val="0"/>
        <w:ind w:firstLine="709"/>
        <w:jc w:val="both"/>
      </w:pPr>
      <w:r w:rsidRPr="009176CC">
        <w:t>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B67EC0" w:rsidRPr="009176CC" w:rsidRDefault="00B67EC0" w:rsidP="00854679">
      <w:pPr>
        <w:autoSpaceDE w:val="0"/>
        <w:autoSpaceDN w:val="0"/>
        <w:adjustRightInd w:val="0"/>
        <w:ind w:firstLine="709"/>
        <w:jc w:val="both"/>
      </w:pPr>
      <w:r w:rsidRPr="009176CC">
        <w:t>Количество выявленных правонарушений – 0.</w:t>
      </w:r>
    </w:p>
    <w:p w:rsidR="00B67EC0" w:rsidRDefault="00B67EC0" w:rsidP="00854679">
      <w:pPr>
        <w:autoSpaceDE w:val="0"/>
        <w:autoSpaceDN w:val="0"/>
        <w:adjustRightInd w:val="0"/>
        <w:ind w:firstLine="709"/>
        <w:jc w:val="both"/>
      </w:pPr>
      <w:r w:rsidRPr="009176CC">
        <w:t>Средний размер штрафа – 0.</w:t>
      </w:r>
    </w:p>
    <w:p w:rsidR="002F5BDC" w:rsidRDefault="002F5BDC" w:rsidP="00854679">
      <w:pPr>
        <w:autoSpaceDE w:val="0"/>
        <w:autoSpaceDN w:val="0"/>
        <w:adjustRightInd w:val="0"/>
        <w:ind w:firstLine="709"/>
        <w:jc w:val="both"/>
      </w:pPr>
    </w:p>
    <w:p w:rsidR="00B277F6" w:rsidRPr="00395269" w:rsidRDefault="00B277F6" w:rsidP="00B277F6">
      <w:pPr>
        <w:ind w:firstLine="709"/>
        <w:jc w:val="both"/>
        <w:rPr>
          <w:color w:val="000000" w:themeColor="text1"/>
        </w:rPr>
      </w:pPr>
      <w:r>
        <w:rPr>
          <w:color w:val="000000" w:themeColor="text1"/>
        </w:rPr>
        <w:t>4.</w:t>
      </w:r>
      <w:r w:rsidR="007A2EB0">
        <w:rPr>
          <w:color w:val="000000" w:themeColor="text1"/>
        </w:rPr>
        <w:t>1</w:t>
      </w:r>
      <w:r w:rsidRPr="00395269">
        <w:rPr>
          <w:color w:val="000000" w:themeColor="text1"/>
        </w:rPr>
        <w:t>.</w:t>
      </w:r>
      <w:r w:rsidR="007A2EB0">
        <w:rPr>
          <w:color w:val="000000" w:themeColor="text1"/>
        </w:rPr>
        <w:t>3</w:t>
      </w:r>
      <w:r w:rsidRPr="00395269">
        <w:rPr>
          <w:color w:val="000000" w:themeColor="text1"/>
        </w:rPr>
        <w:t xml:space="preserve">. При проведении </w:t>
      </w:r>
      <w:r w:rsidRPr="00395269">
        <w:rPr>
          <w:b/>
          <w:i/>
          <w:color w:val="000000" w:themeColor="text1"/>
        </w:rPr>
        <w:t xml:space="preserve">муниципального земельного </w:t>
      </w:r>
      <w:r w:rsidRPr="00395269">
        <w:rPr>
          <w:b/>
          <w:bCs/>
          <w:i/>
          <w:color w:val="000000" w:themeColor="text1"/>
        </w:rPr>
        <w:t xml:space="preserve">контроля </w:t>
      </w:r>
      <w:r w:rsidRPr="00395269">
        <w:rPr>
          <w:bCs/>
          <w:color w:val="000000" w:themeColor="text1"/>
        </w:rPr>
        <w:t xml:space="preserve">за соблюдением требований в отношении земельного контроля на территории </w:t>
      </w:r>
      <w:r w:rsidR="00DB3BC0">
        <w:rPr>
          <w:color w:val="000000" w:themeColor="text1"/>
        </w:rPr>
        <w:t>сельского поселения Унъюган</w:t>
      </w:r>
      <w:r w:rsidRPr="00395269">
        <w:rPr>
          <w:color w:val="000000" w:themeColor="text1"/>
        </w:rPr>
        <w:t xml:space="preserve"> з</w:t>
      </w:r>
      <w:r w:rsidRPr="00395269">
        <w:rPr>
          <w:bCs/>
          <w:color w:val="000000" w:themeColor="text1"/>
        </w:rPr>
        <w:t>а отче</w:t>
      </w:r>
      <w:r>
        <w:rPr>
          <w:bCs/>
          <w:color w:val="000000" w:themeColor="text1"/>
        </w:rPr>
        <w:t>тный период (1, 2 полугодие 20</w:t>
      </w:r>
      <w:r w:rsidR="00101CF0">
        <w:rPr>
          <w:bCs/>
          <w:color w:val="000000" w:themeColor="text1"/>
        </w:rPr>
        <w:t>2</w:t>
      </w:r>
      <w:r w:rsidR="007A2EB0">
        <w:rPr>
          <w:bCs/>
          <w:color w:val="000000" w:themeColor="text1"/>
        </w:rPr>
        <w:t>2</w:t>
      </w:r>
      <w:r w:rsidRPr="00395269">
        <w:rPr>
          <w:bCs/>
          <w:color w:val="000000" w:themeColor="text1"/>
        </w:rPr>
        <w:t xml:space="preserve"> года) </w:t>
      </w:r>
      <w:r w:rsidRPr="00395269">
        <w:rPr>
          <w:color w:val="000000" w:themeColor="text1"/>
        </w:rPr>
        <w:t xml:space="preserve">специалистом </w:t>
      </w:r>
      <w:r w:rsidR="00F773A6">
        <w:rPr>
          <w:color w:val="000000" w:themeColor="text1"/>
        </w:rPr>
        <w:t xml:space="preserve">Администрации </w:t>
      </w:r>
      <w:r w:rsidR="00F773A6">
        <w:rPr>
          <w:color w:val="000000"/>
        </w:rPr>
        <w:t>сельского поселении Унъюган</w:t>
      </w:r>
      <w:r w:rsidR="00F773A6" w:rsidRPr="00395269">
        <w:rPr>
          <w:color w:val="000000" w:themeColor="text1"/>
        </w:rPr>
        <w:t xml:space="preserve"> </w:t>
      </w:r>
      <w:r>
        <w:rPr>
          <w:color w:val="000000" w:themeColor="text1"/>
        </w:rPr>
        <w:t>провер</w:t>
      </w:r>
      <w:r w:rsidR="00F773A6">
        <w:rPr>
          <w:color w:val="000000" w:themeColor="text1"/>
        </w:rPr>
        <w:t>к</w:t>
      </w:r>
      <w:r w:rsidR="00DB3BC0">
        <w:rPr>
          <w:color w:val="000000" w:themeColor="text1"/>
        </w:rPr>
        <w:t>и не проводились</w:t>
      </w:r>
      <w:r w:rsidRPr="00395269">
        <w:rPr>
          <w:color w:val="000000" w:themeColor="text1"/>
        </w:rPr>
        <w:t>.</w:t>
      </w:r>
    </w:p>
    <w:p w:rsidR="006E4ABA" w:rsidRPr="009176CC" w:rsidRDefault="006E4ABA" w:rsidP="006E4ABA">
      <w:pPr>
        <w:ind w:firstLine="709"/>
        <w:jc w:val="both"/>
      </w:pPr>
      <w:r w:rsidRPr="009176CC">
        <w:t>В 20</w:t>
      </w:r>
      <w:r w:rsidR="00101CF0">
        <w:t>2</w:t>
      </w:r>
      <w:r w:rsidR="007A2EB0">
        <w:t>2</w:t>
      </w:r>
      <w:r w:rsidRPr="009176CC">
        <w:t xml:space="preserve"> году в прокуратуру Октябрьского района заявления о согласовании проведения внеплановых выездных проверок не направлялись. </w:t>
      </w:r>
    </w:p>
    <w:p w:rsidR="00B277F6" w:rsidRPr="00395269" w:rsidRDefault="00B277F6" w:rsidP="00B277F6">
      <w:pPr>
        <w:adjustRightInd w:val="0"/>
        <w:ind w:firstLine="709"/>
        <w:jc w:val="both"/>
        <w:outlineLvl w:val="2"/>
        <w:rPr>
          <w:bCs/>
          <w:color w:val="000000" w:themeColor="text1"/>
        </w:rPr>
      </w:pPr>
      <w:r w:rsidRPr="00395269">
        <w:rPr>
          <w:bCs/>
          <w:color w:val="000000" w:themeColor="text1"/>
        </w:rPr>
        <w:t>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B277F6" w:rsidRPr="00395269" w:rsidRDefault="00B277F6" w:rsidP="00B277F6">
      <w:pPr>
        <w:autoSpaceDE w:val="0"/>
        <w:autoSpaceDN w:val="0"/>
        <w:adjustRightInd w:val="0"/>
        <w:ind w:firstLine="709"/>
        <w:jc w:val="both"/>
        <w:rPr>
          <w:color w:val="000000" w:themeColor="text1"/>
        </w:rPr>
      </w:pPr>
      <w:r w:rsidRPr="00395269">
        <w:rPr>
          <w:color w:val="000000" w:themeColor="text1"/>
        </w:rPr>
        <w:t>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B277F6" w:rsidRPr="00395269" w:rsidRDefault="00B277F6" w:rsidP="00B277F6">
      <w:pPr>
        <w:autoSpaceDE w:val="0"/>
        <w:autoSpaceDN w:val="0"/>
        <w:adjustRightInd w:val="0"/>
        <w:ind w:firstLine="709"/>
        <w:jc w:val="both"/>
        <w:rPr>
          <w:color w:val="000000" w:themeColor="text1"/>
        </w:rPr>
      </w:pPr>
      <w:r w:rsidRPr="00395269">
        <w:rPr>
          <w:color w:val="000000" w:themeColor="text1"/>
        </w:rPr>
        <w:t>Количество выявленных правонарушений – 0.</w:t>
      </w:r>
    </w:p>
    <w:p w:rsidR="00B277F6" w:rsidRDefault="00B277F6" w:rsidP="00B277F6">
      <w:pPr>
        <w:autoSpaceDE w:val="0"/>
        <w:autoSpaceDN w:val="0"/>
        <w:adjustRightInd w:val="0"/>
        <w:ind w:firstLine="709"/>
        <w:jc w:val="both"/>
        <w:rPr>
          <w:color w:val="000000" w:themeColor="text1"/>
        </w:rPr>
      </w:pPr>
      <w:r w:rsidRPr="00395269">
        <w:rPr>
          <w:color w:val="000000" w:themeColor="text1"/>
        </w:rPr>
        <w:t>Средний размер штрафа – 0.</w:t>
      </w:r>
    </w:p>
    <w:p w:rsidR="007A2EB0" w:rsidRPr="00395269" w:rsidRDefault="007A2EB0" w:rsidP="00B277F6">
      <w:pPr>
        <w:autoSpaceDE w:val="0"/>
        <w:autoSpaceDN w:val="0"/>
        <w:adjustRightInd w:val="0"/>
        <w:ind w:firstLine="709"/>
        <w:jc w:val="both"/>
        <w:rPr>
          <w:color w:val="000000" w:themeColor="text1"/>
        </w:rPr>
      </w:pPr>
    </w:p>
    <w:p w:rsidR="007A2EB0" w:rsidRPr="009176CC" w:rsidRDefault="007A2EB0" w:rsidP="007A2EB0">
      <w:pPr>
        <w:ind w:firstLine="709"/>
        <w:jc w:val="both"/>
      </w:pPr>
      <w:r w:rsidRPr="00B67EC0">
        <w:t>4.</w:t>
      </w:r>
      <w:r>
        <w:t>1</w:t>
      </w:r>
      <w:r w:rsidRPr="00B67EC0">
        <w:t>.</w:t>
      </w:r>
      <w:r>
        <w:t>4</w:t>
      </w:r>
      <w:r w:rsidRPr="00B67EC0">
        <w:t xml:space="preserve">. При проведении </w:t>
      </w:r>
      <w:r w:rsidRPr="00B67EC0">
        <w:rPr>
          <w:b/>
          <w:i/>
        </w:rPr>
        <w:t xml:space="preserve">муниципального </w:t>
      </w:r>
      <w:r w:rsidRPr="00B67EC0">
        <w:rPr>
          <w:b/>
          <w:bCs/>
          <w:i/>
        </w:rPr>
        <w:t xml:space="preserve">контроля </w:t>
      </w:r>
      <w:r>
        <w:rPr>
          <w:b/>
          <w:bCs/>
          <w:i/>
        </w:rPr>
        <w:t>в сфере благоустройства</w:t>
      </w:r>
      <w:r w:rsidRPr="00B67EC0">
        <w:rPr>
          <w:b/>
          <w:bCs/>
          <w:i/>
        </w:rPr>
        <w:t xml:space="preserve"> </w:t>
      </w:r>
      <w:r w:rsidRPr="009176CC">
        <w:t>з</w:t>
      </w:r>
      <w:r w:rsidRPr="009176CC">
        <w:rPr>
          <w:bCs/>
        </w:rPr>
        <w:t>а отчетный период (1, 2 полугодие 20</w:t>
      </w:r>
      <w:r>
        <w:rPr>
          <w:bCs/>
        </w:rPr>
        <w:t>22</w:t>
      </w:r>
      <w:r w:rsidRPr="009176CC">
        <w:rPr>
          <w:bCs/>
        </w:rPr>
        <w:t xml:space="preserve"> года) </w:t>
      </w:r>
      <w:r w:rsidRPr="009176CC">
        <w:t xml:space="preserve"> муниципальным инспектором плановы</w:t>
      </w:r>
      <w:r>
        <w:t>е</w:t>
      </w:r>
      <w:r w:rsidRPr="009176CC">
        <w:t xml:space="preserve"> проверки</w:t>
      </w:r>
      <w:r>
        <w:t xml:space="preserve"> не проводились</w:t>
      </w:r>
      <w:r w:rsidRPr="009176CC">
        <w:t>.</w:t>
      </w:r>
    </w:p>
    <w:p w:rsidR="007A2EB0" w:rsidRPr="009176CC" w:rsidRDefault="007A2EB0" w:rsidP="007A2EB0">
      <w:pPr>
        <w:ind w:firstLine="709"/>
        <w:jc w:val="both"/>
      </w:pPr>
      <w:r w:rsidRPr="009176CC">
        <w:t>В 20</w:t>
      </w:r>
      <w:r>
        <w:t>22</w:t>
      </w:r>
      <w:r w:rsidRPr="009176CC">
        <w:t xml:space="preserve"> году в прокуратуру Октябрьского района заявления о согласовании проведения внеплановых выездных проверок не направлялись. </w:t>
      </w:r>
    </w:p>
    <w:p w:rsidR="007A2EB0" w:rsidRPr="009176CC" w:rsidRDefault="007A2EB0" w:rsidP="007A2EB0">
      <w:pPr>
        <w:adjustRightInd w:val="0"/>
        <w:ind w:firstLine="709"/>
        <w:jc w:val="both"/>
        <w:outlineLvl w:val="2"/>
        <w:rPr>
          <w:bCs/>
        </w:rPr>
      </w:pPr>
      <w:r w:rsidRPr="009176CC">
        <w:rPr>
          <w:bCs/>
        </w:rPr>
        <w:t>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7A2EB0" w:rsidRPr="009176CC" w:rsidRDefault="007A2EB0" w:rsidP="007A2EB0">
      <w:pPr>
        <w:autoSpaceDE w:val="0"/>
        <w:autoSpaceDN w:val="0"/>
        <w:adjustRightInd w:val="0"/>
        <w:ind w:firstLine="709"/>
        <w:jc w:val="both"/>
      </w:pPr>
      <w:r w:rsidRPr="009176CC">
        <w:t>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7A2EB0" w:rsidRPr="009176CC" w:rsidRDefault="007A2EB0" w:rsidP="007A2EB0">
      <w:pPr>
        <w:autoSpaceDE w:val="0"/>
        <w:autoSpaceDN w:val="0"/>
        <w:adjustRightInd w:val="0"/>
        <w:ind w:firstLine="709"/>
        <w:jc w:val="both"/>
      </w:pPr>
      <w:r w:rsidRPr="009176CC">
        <w:t>Количество выявленных правонарушений – 0.</w:t>
      </w:r>
    </w:p>
    <w:p w:rsidR="007A2EB0" w:rsidRDefault="007A2EB0" w:rsidP="007A2EB0">
      <w:pPr>
        <w:autoSpaceDE w:val="0"/>
        <w:autoSpaceDN w:val="0"/>
        <w:adjustRightInd w:val="0"/>
        <w:ind w:firstLine="709"/>
        <w:jc w:val="both"/>
      </w:pPr>
      <w:r w:rsidRPr="009176CC">
        <w:t>Средний размер штрафа – 0.</w:t>
      </w:r>
    </w:p>
    <w:p w:rsidR="00B277F6" w:rsidRPr="009176CC" w:rsidRDefault="00B277F6" w:rsidP="00854679">
      <w:pPr>
        <w:autoSpaceDE w:val="0"/>
        <w:autoSpaceDN w:val="0"/>
        <w:adjustRightInd w:val="0"/>
        <w:ind w:firstLine="709"/>
        <w:jc w:val="both"/>
      </w:pPr>
    </w:p>
    <w:p w:rsidR="002F5BDC" w:rsidRPr="00F32B5E" w:rsidRDefault="002F5BDC" w:rsidP="002F5BDC">
      <w:pPr>
        <w:pStyle w:val="ConsPlusNormal"/>
        <w:tabs>
          <w:tab w:val="left" w:pos="4404"/>
        </w:tabs>
        <w:contextualSpacing/>
        <w:jc w:val="center"/>
        <w:rPr>
          <w:sz w:val="28"/>
          <w:szCs w:val="28"/>
        </w:rPr>
      </w:pPr>
      <w:r w:rsidRPr="00F32B5E">
        <w:rPr>
          <w:sz w:val="28"/>
          <w:szCs w:val="28"/>
        </w:rPr>
        <w:t xml:space="preserve">4.2. Сведения о результатах работы экспертов и экспертных организаций, привлекаемых к проведению мероприятий по контролю, а также </w:t>
      </w:r>
    </w:p>
    <w:p w:rsidR="002F5BDC" w:rsidRDefault="002F5BDC" w:rsidP="002F5BDC">
      <w:pPr>
        <w:pStyle w:val="ConsPlusNormal"/>
        <w:tabs>
          <w:tab w:val="left" w:pos="4404"/>
        </w:tabs>
        <w:contextualSpacing/>
        <w:jc w:val="center"/>
        <w:rPr>
          <w:sz w:val="28"/>
          <w:szCs w:val="28"/>
        </w:rPr>
      </w:pPr>
      <w:r w:rsidRPr="00F32B5E">
        <w:rPr>
          <w:sz w:val="28"/>
          <w:szCs w:val="28"/>
        </w:rPr>
        <w:t>о размерах финансирования их участия в контрольной деятельности</w:t>
      </w:r>
    </w:p>
    <w:p w:rsidR="007A2EB0" w:rsidRPr="002F5BDC" w:rsidRDefault="007A2EB0" w:rsidP="002F5BDC">
      <w:pPr>
        <w:pStyle w:val="ConsPlusNormal"/>
        <w:tabs>
          <w:tab w:val="left" w:pos="4404"/>
        </w:tabs>
        <w:contextualSpacing/>
        <w:jc w:val="center"/>
      </w:pPr>
    </w:p>
    <w:p w:rsidR="002F5BDC" w:rsidRPr="002F5BDC" w:rsidRDefault="002F5BDC" w:rsidP="002F5BDC">
      <w:pPr>
        <w:pStyle w:val="ConsPlusNormal"/>
        <w:ind w:firstLine="708"/>
        <w:contextualSpacing/>
        <w:jc w:val="both"/>
      </w:pPr>
      <w:r w:rsidRPr="002F5BDC">
        <w:t>В 20</w:t>
      </w:r>
      <w:r w:rsidR="00101CF0">
        <w:t>2</w:t>
      </w:r>
      <w:r w:rsidR="007A2EB0">
        <w:t>2</w:t>
      </w:r>
      <w:r w:rsidRPr="002F5BDC">
        <w:t xml:space="preserve"> году эксперты и представители экспертных организаций к проведению мероприятий по муниципальному контролю не привлекались.</w:t>
      </w:r>
    </w:p>
    <w:p w:rsidR="002F5BDC" w:rsidRDefault="002F5BDC" w:rsidP="002F5BDC">
      <w:pPr>
        <w:pStyle w:val="ConsPlusNormal"/>
        <w:ind w:firstLine="708"/>
        <w:contextualSpacing/>
        <w:jc w:val="both"/>
      </w:pPr>
    </w:p>
    <w:p w:rsidR="002F5BDC" w:rsidRDefault="002F5BDC" w:rsidP="002F5BDC">
      <w:pPr>
        <w:pStyle w:val="ConsPlusNormal"/>
        <w:tabs>
          <w:tab w:val="left" w:pos="3504"/>
        </w:tabs>
        <w:ind w:firstLine="709"/>
        <w:contextualSpacing/>
        <w:jc w:val="center"/>
        <w:rPr>
          <w:sz w:val="28"/>
          <w:szCs w:val="28"/>
        </w:rPr>
      </w:pPr>
      <w:r w:rsidRPr="00436A56">
        <w:rPr>
          <w:sz w:val="28"/>
          <w:szCs w:val="28"/>
        </w:rPr>
        <w:t>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D05B4" w:rsidRPr="00436A56" w:rsidRDefault="00BD05B4" w:rsidP="002F5BDC">
      <w:pPr>
        <w:pStyle w:val="ConsPlusNormal"/>
        <w:tabs>
          <w:tab w:val="left" w:pos="3504"/>
        </w:tabs>
        <w:ind w:firstLine="709"/>
        <w:contextualSpacing/>
        <w:jc w:val="center"/>
        <w:rPr>
          <w:sz w:val="28"/>
          <w:szCs w:val="28"/>
        </w:rPr>
      </w:pPr>
    </w:p>
    <w:p w:rsidR="002F5BDC" w:rsidRDefault="002F5BDC" w:rsidP="002F5BDC">
      <w:pPr>
        <w:pStyle w:val="ConsPlusNormal"/>
        <w:ind w:firstLine="708"/>
        <w:contextualSpacing/>
        <w:jc w:val="both"/>
      </w:pPr>
      <w:r w:rsidRPr="002F5BDC">
        <w:t>В 20</w:t>
      </w:r>
      <w:r w:rsidR="00031BC6">
        <w:t>2</w:t>
      </w:r>
      <w:r w:rsidR="00BD05B4">
        <w:t>2</w:t>
      </w:r>
      <w:r w:rsidRPr="002F5BDC">
        <w:t xml:space="preserve"> году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не зафиксированы.</w:t>
      </w:r>
    </w:p>
    <w:p w:rsidR="002F5BDC" w:rsidRDefault="002F5BDC" w:rsidP="002F5BDC">
      <w:pPr>
        <w:pStyle w:val="ConsPlusNormal"/>
        <w:ind w:firstLine="708"/>
        <w:contextualSpacing/>
        <w:jc w:val="both"/>
      </w:pPr>
    </w:p>
    <w:p w:rsidR="00BE395C" w:rsidRPr="00F32B5E" w:rsidRDefault="00BE395C" w:rsidP="00BE395C">
      <w:pPr>
        <w:pStyle w:val="ConsPlusNormal"/>
        <w:contextualSpacing/>
        <w:jc w:val="center"/>
        <w:rPr>
          <w:sz w:val="28"/>
          <w:szCs w:val="28"/>
        </w:rPr>
      </w:pPr>
      <w:r w:rsidRPr="00F32B5E">
        <w:rPr>
          <w:sz w:val="28"/>
          <w:szCs w:val="28"/>
        </w:rPr>
        <w:t>4.</w:t>
      </w:r>
      <w:r w:rsidR="00031BC6">
        <w:rPr>
          <w:sz w:val="28"/>
          <w:szCs w:val="28"/>
        </w:rPr>
        <w:t>4</w:t>
      </w:r>
      <w:r w:rsidRPr="00F32B5E">
        <w:rPr>
          <w:sz w:val="28"/>
          <w:szCs w:val="28"/>
        </w:rPr>
        <w:t xml:space="preserve">. Сведения о проведении мероприятий по контролю, при проведении которых не требуется взаимодействие органа муниципального контроля, </w:t>
      </w:r>
    </w:p>
    <w:p w:rsidR="00BE395C" w:rsidRDefault="00BE395C" w:rsidP="00BE395C">
      <w:pPr>
        <w:pStyle w:val="ConsPlusNormal"/>
        <w:contextualSpacing/>
        <w:jc w:val="center"/>
        <w:rPr>
          <w:sz w:val="28"/>
          <w:szCs w:val="28"/>
        </w:rPr>
      </w:pPr>
      <w:r w:rsidRPr="00F32B5E">
        <w:rPr>
          <w:sz w:val="28"/>
          <w:szCs w:val="28"/>
        </w:rPr>
        <w:t>с юридическими лицами индивидуальными предпринимателями</w:t>
      </w:r>
    </w:p>
    <w:p w:rsidR="00BD05B4" w:rsidRPr="00BE395C" w:rsidRDefault="00BD05B4" w:rsidP="00BE395C">
      <w:pPr>
        <w:pStyle w:val="ConsPlusNormal"/>
        <w:contextualSpacing/>
        <w:jc w:val="center"/>
      </w:pPr>
    </w:p>
    <w:p w:rsidR="00BE395C" w:rsidRPr="00BE395C" w:rsidRDefault="00365D67" w:rsidP="00365D67">
      <w:pPr>
        <w:pStyle w:val="ConsPlusNormal"/>
        <w:ind w:firstLine="709"/>
        <w:contextualSpacing/>
        <w:jc w:val="both"/>
      </w:pPr>
      <w:r>
        <w:t>В</w:t>
      </w:r>
      <w:r w:rsidR="00BE395C">
        <w:t xml:space="preserve"> 20</w:t>
      </w:r>
      <w:r w:rsidR="00F2430B">
        <w:t>2</w:t>
      </w:r>
      <w:r w:rsidR="00BD05B4">
        <w:t>2</w:t>
      </w:r>
      <w:r w:rsidR="00BE395C">
        <w:t xml:space="preserve"> году </w:t>
      </w:r>
      <w:r w:rsidR="00BE395C" w:rsidRPr="00BE395C">
        <w:t>мероприяти</w:t>
      </w:r>
      <w:r w:rsidR="00BE395C">
        <w:t>я</w:t>
      </w:r>
      <w:r w:rsidR="00BE395C" w:rsidRPr="00BE395C">
        <w:t xml:space="preserve"> по контролю, при проведении которых не требуется взаимодействие</w:t>
      </w:r>
      <w:r w:rsidR="00BE395C">
        <w:t xml:space="preserve"> органа муниципального контроля </w:t>
      </w:r>
      <w:r w:rsidR="00BE395C" w:rsidRPr="00BE395C">
        <w:t>с юридическими лицами индивидуальными предпринимателями</w:t>
      </w:r>
      <w:r w:rsidR="00BE395C">
        <w:t xml:space="preserve"> не проводились.</w:t>
      </w:r>
    </w:p>
    <w:p w:rsidR="00BE395C" w:rsidRDefault="00BE395C" w:rsidP="00854679">
      <w:pPr>
        <w:ind w:firstLine="709"/>
        <w:rPr>
          <w:sz w:val="32"/>
          <w:szCs w:val="32"/>
        </w:rPr>
      </w:pPr>
    </w:p>
    <w:p w:rsidR="00BE395C" w:rsidRPr="00F32B5E" w:rsidRDefault="00BE395C" w:rsidP="00BE395C">
      <w:pPr>
        <w:pStyle w:val="ConsPlusNormal"/>
        <w:contextualSpacing/>
        <w:jc w:val="center"/>
        <w:rPr>
          <w:sz w:val="28"/>
          <w:szCs w:val="28"/>
        </w:rPr>
      </w:pPr>
      <w:r w:rsidRPr="00F32B5E">
        <w:rPr>
          <w:sz w:val="28"/>
          <w:szCs w:val="28"/>
        </w:rPr>
        <w:t>4.</w:t>
      </w:r>
      <w:r w:rsidR="00031BC6">
        <w:rPr>
          <w:sz w:val="28"/>
          <w:szCs w:val="28"/>
        </w:rPr>
        <w:t>5</w:t>
      </w:r>
      <w:r w:rsidRPr="00F32B5E">
        <w:rPr>
          <w:sz w:val="28"/>
          <w:szCs w:val="28"/>
        </w:rPr>
        <w:t xml:space="preserve">. Сведения о количестве проведенных в отчетном периоде проверок </w:t>
      </w:r>
    </w:p>
    <w:p w:rsidR="00BE395C" w:rsidRDefault="00BE395C" w:rsidP="00BE395C">
      <w:pPr>
        <w:pStyle w:val="ConsPlusNormal"/>
        <w:contextualSpacing/>
        <w:jc w:val="center"/>
        <w:rPr>
          <w:sz w:val="28"/>
          <w:szCs w:val="28"/>
        </w:rPr>
      </w:pPr>
      <w:r w:rsidRPr="00F32B5E">
        <w:rPr>
          <w:sz w:val="28"/>
          <w:szCs w:val="28"/>
        </w:rPr>
        <w:t>в отношении субъектов малого предпринимательства</w:t>
      </w:r>
    </w:p>
    <w:p w:rsidR="00BD05B4" w:rsidRPr="00F32B5E" w:rsidRDefault="00BD05B4" w:rsidP="00BE395C">
      <w:pPr>
        <w:pStyle w:val="ConsPlusNormal"/>
        <w:contextualSpacing/>
        <w:jc w:val="center"/>
        <w:rPr>
          <w:sz w:val="28"/>
          <w:szCs w:val="28"/>
        </w:rPr>
      </w:pPr>
    </w:p>
    <w:p w:rsidR="00BE395C" w:rsidRDefault="006E4ABA" w:rsidP="00031BC6">
      <w:pPr>
        <w:pStyle w:val="ConsPlusNormal"/>
        <w:ind w:firstLine="708"/>
        <w:contextualSpacing/>
        <w:jc w:val="both"/>
      </w:pPr>
      <w:r w:rsidRPr="002D382F">
        <w:t>В 20</w:t>
      </w:r>
      <w:r w:rsidR="00F2430B">
        <w:t>2</w:t>
      </w:r>
      <w:r w:rsidR="00BD05B4">
        <w:t>2</w:t>
      </w:r>
      <w:r w:rsidRPr="002D382F">
        <w:t xml:space="preserve"> году </w:t>
      </w:r>
      <w:r w:rsidR="002D382F" w:rsidRPr="002D382F">
        <w:t>проверок в отношении субъектов малого предпринимательства</w:t>
      </w:r>
      <w:r w:rsidR="002D382F">
        <w:t xml:space="preserve"> </w:t>
      </w:r>
      <w:r w:rsidRPr="002D382F">
        <w:t>не проводил</w:t>
      </w:r>
      <w:r w:rsidR="002D382F">
        <w:t>о</w:t>
      </w:r>
      <w:r w:rsidRPr="002D382F">
        <w:t>сь.</w:t>
      </w:r>
    </w:p>
    <w:p w:rsidR="00BD05B4" w:rsidRPr="00031BC6" w:rsidRDefault="00BD05B4" w:rsidP="00031BC6">
      <w:pPr>
        <w:pStyle w:val="ConsPlusNormal"/>
        <w:ind w:firstLine="708"/>
        <w:contextualSpacing/>
        <w:jc w:val="both"/>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5.</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D05B4" w:rsidRDefault="00BD05B4" w:rsidP="00BE395C">
      <w:pPr>
        <w:pStyle w:val="ConsPlusNormal"/>
        <w:contextualSpacing/>
        <w:jc w:val="center"/>
        <w:rPr>
          <w:sz w:val="28"/>
          <w:szCs w:val="28"/>
        </w:rPr>
      </w:pPr>
    </w:p>
    <w:p w:rsidR="00BE395C" w:rsidRPr="003A01DD" w:rsidRDefault="00BE395C" w:rsidP="00BE395C">
      <w:pPr>
        <w:pStyle w:val="ConsPlusNormal"/>
        <w:contextualSpacing/>
        <w:jc w:val="center"/>
        <w:rPr>
          <w:sz w:val="28"/>
          <w:szCs w:val="28"/>
        </w:rPr>
      </w:pPr>
      <w:r w:rsidRPr="003A01DD">
        <w:rPr>
          <w:sz w:val="28"/>
          <w:szCs w:val="28"/>
        </w:rPr>
        <w:t>5.1. Сведения о принятых органами муниципального контроля мерах реагирования по фактам выявленных нарушений, в том ч</w:t>
      </w:r>
      <w:r>
        <w:rPr>
          <w:sz w:val="28"/>
          <w:szCs w:val="28"/>
        </w:rPr>
        <w:t>исле в динамике (по полугодиям)</w:t>
      </w:r>
    </w:p>
    <w:p w:rsidR="00CB67E8" w:rsidRPr="009176CC" w:rsidRDefault="00CB67E8" w:rsidP="00854679">
      <w:pPr>
        <w:widowControl w:val="0"/>
        <w:autoSpaceDE w:val="0"/>
        <w:autoSpaceDN w:val="0"/>
        <w:adjustRightInd w:val="0"/>
        <w:ind w:firstLine="709"/>
        <w:jc w:val="both"/>
        <w:outlineLvl w:val="1"/>
      </w:pPr>
    </w:p>
    <w:p w:rsidR="00835686" w:rsidRDefault="00835686" w:rsidP="00854679">
      <w:pPr>
        <w:widowControl w:val="0"/>
        <w:autoSpaceDE w:val="0"/>
        <w:autoSpaceDN w:val="0"/>
        <w:adjustRightInd w:val="0"/>
        <w:ind w:firstLine="709"/>
        <w:jc w:val="both"/>
        <w:outlineLvl w:val="1"/>
      </w:pPr>
      <w:r>
        <w:t>5.1.1. Общее количество проверок, по итогам которых в 20</w:t>
      </w:r>
      <w:r w:rsidR="0028786D">
        <w:t>2</w:t>
      </w:r>
      <w:r w:rsidR="00BD05B4">
        <w:t>2</w:t>
      </w:r>
      <w:r>
        <w:t xml:space="preserve"> году выявлены правонарушения, – 0.</w:t>
      </w:r>
    </w:p>
    <w:p w:rsidR="00CB67E8" w:rsidRPr="009176CC" w:rsidRDefault="00CB67E8" w:rsidP="00854679">
      <w:pPr>
        <w:widowControl w:val="0"/>
        <w:autoSpaceDE w:val="0"/>
        <w:autoSpaceDN w:val="0"/>
        <w:adjustRightInd w:val="0"/>
        <w:ind w:firstLine="709"/>
        <w:jc w:val="both"/>
        <w:outlineLvl w:val="1"/>
      </w:pPr>
      <w:r w:rsidRPr="009176CC">
        <w:t>В 20</w:t>
      </w:r>
      <w:r w:rsidR="0028786D">
        <w:t>2</w:t>
      </w:r>
      <w:r w:rsidR="00BD05B4">
        <w:t>2</w:t>
      </w:r>
      <w:r w:rsidRPr="009176CC">
        <w:t xml:space="preserve"> году должностным лиц</w:t>
      </w:r>
      <w:r w:rsidR="00656FE0">
        <w:t>о</w:t>
      </w:r>
      <w:r w:rsidRPr="009176CC">
        <w:t xml:space="preserve">м, осуществляющим муниципальный жилищный контроль, материалов по проверкам выполнения обязательных требований к использованию и содержанию жилищного фонда в соответствующие службы, не направлялось. </w:t>
      </w:r>
    </w:p>
    <w:p w:rsidR="00835686" w:rsidRDefault="00835686" w:rsidP="00854679">
      <w:pPr>
        <w:widowControl w:val="0"/>
        <w:autoSpaceDE w:val="0"/>
        <w:autoSpaceDN w:val="0"/>
        <w:adjustRightInd w:val="0"/>
        <w:ind w:firstLine="709"/>
        <w:jc w:val="both"/>
        <w:outlineLvl w:val="1"/>
      </w:pPr>
    </w:p>
    <w:p w:rsidR="007E7541" w:rsidRDefault="007E7541" w:rsidP="00483446">
      <w:pPr>
        <w:widowControl w:val="0"/>
        <w:autoSpaceDE w:val="0"/>
        <w:autoSpaceDN w:val="0"/>
        <w:adjustRightInd w:val="0"/>
        <w:ind w:firstLine="709"/>
        <w:jc w:val="both"/>
        <w:outlineLvl w:val="1"/>
      </w:pPr>
      <w:r w:rsidRPr="00B67EC0">
        <w:t>5.</w:t>
      </w:r>
      <w:r w:rsidR="00835686">
        <w:t>1.2</w:t>
      </w:r>
      <w:r w:rsidRPr="00B67EC0">
        <w:t xml:space="preserve">. </w:t>
      </w:r>
      <w:r w:rsidRPr="00B67EC0">
        <w:rPr>
          <w:bCs/>
        </w:rPr>
        <w:t>За отчетный период (20</w:t>
      </w:r>
      <w:r w:rsidR="0028786D">
        <w:rPr>
          <w:bCs/>
        </w:rPr>
        <w:t>2</w:t>
      </w:r>
      <w:r w:rsidR="00BD05B4">
        <w:rPr>
          <w:bCs/>
        </w:rPr>
        <w:t>2</w:t>
      </w:r>
      <w:r w:rsidRPr="00B67EC0">
        <w:rPr>
          <w:bCs/>
        </w:rPr>
        <w:t xml:space="preserve"> год) </w:t>
      </w:r>
      <w:r w:rsidRPr="00B67EC0">
        <w:t xml:space="preserve">проверок </w:t>
      </w:r>
      <w:r w:rsidR="00B67EC0" w:rsidRPr="00B67EC0">
        <w:t xml:space="preserve">(мероприятий по контролю) </w:t>
      </w:r>
      <w:r w:rsidR="00BD05B4" w:rsidRPr="00BD05B4">
        <w:rPr>
          <w:bCs/>
        </w:rPr>
        <w:t xml:space="preserve">на автомобильном транспорте и в дорожном хозяйстве </w:t>
      </w:r>
      <w:r w:rsidR="00BD05B4">
        <w:rPr>
          <w:bCs/>
        </w:rPr>
        <w:t>на территории</w:t>
      </w:r>
      <w:r w:rsidR="00B67EC0" w:rsidRPr="00B67EC0">
        <w:rPr>
          <w:bCs/>
        </w:rPr>
        <w:t xml:space="preserve"> </w:t>
      </w:r>
      <w:r w:rsidR="005D3696">
        <w:rPr>
          <w:bCs/>
        </w:rPr>
        <w:t>сельского поселения Унъюган</w:t>
      </w:r>
      <w:r w:rsidR="00B67EC0" w:rsidRPr="00B67EC0">
        <w:rPr>
          <w:bCs/>
        </w:rPr>
        <w:t xml:space="preserve"> не проводилось</w:t>
      </w:r>
      <w:r w:rsidRPr="00B67EC0">
        <w:t>.</w:t>
      </w:r>
    </w:p>
    <w:p w:rsidR="00365D67" w:rsidRDefault="00365D67" w:rsidP="00483446">
      <w:pPr>
        <w:widowControl w:val="0"/>
        <w:autoSpaceDE w:val="0"/>
        <w:autoSpaceDN w:val="0"/>
        <w:adjustRightInd w:val="0"/>
        <w:ind w:firstLine="709"/>
        <w:jc w:val="both"/>
        <w:outlineLvl w:val="1"/>
      </w:pPr>
    </w:p>
    <w:p w:rsidR="00835686" w:rsidRDefault="00365D67" w:rsidP="005D3696">
      <w:pPr>
        <w:widowControl w:val="0"/>
        <w:autoSpaceDE w:val="0"/>
        <w:autoSpaceDN w:val="0"/>
        <w:adjustRightInd w:val="0"/>
        <w:ind w:firstLine="709"/>
        <w:jc w:val="both"/>
        <w:outlineLvl w:val="1"/>
      </w:pPr>
      <w:r>
        <w:t xml:space="preserve"> 5.1.3. За отчетный период (20</w:t>
      </w:r>
      <w:r w:rsidR="0028786D">
        <w:t>2</w:t>
      </w:r>
      <w:r w:rsidR="00647CBE">
        <w:t>2</w:t>
      </w:r>
      <w:r w:rsidR="005D3696">
        <w:t xml:space="preserve"> год</w:t>
      </w:r>
      <w:r>
        <w:t xml:space="preserve">) </w:t>
      </w:r>
      <w:r w:rsidR="005D3696" w:rsidRPr="00B67EC0">
        <w:t xml:space="preserve">проверок (мероприятий по контролю) </w:t>
      </w:r>
      <w:r>
        <w:t xml:space="preserve">по муниципальному земельному контролю </w:t>
      </w:r>
      <w:r w:rsidR="005D3696" w:rsidRPr="00B67EC0">
        <w:rPr>
          <w:bCs/>
        </w:rPr>
        <w:t xml:space="preserve">в границах </w:t>
      </w:r>
      <w:r w:rsidR="005D3696">
        <w:rPr>
          <w:bCs/>
        </w:rPr>
        <w:t>сельского поселения Унъюган</w:t>
      </w:r>
      <w:r w:rsidR="005D3696" w:rsidRPr="00B67EC0">
        <w:rPr>
          <w:bCs/>
        </w:rPr>
        <w:t xml:space="preserve"> не проводилось</w:t>
      </w:r>
      <w:r w:rsidR="005D3696" w:rsidRPr="00B67EC0">
        <w:t>.</w:t>
      </w:r>
    </w:p>
    <w:p w:rsidR="00647CBE" w:rsidRDefault="00647CBE" w:rsidP="005D3696">
      <w:pPr>
        <w:widowControl w:val="0"/>
        <w:autoSpaceDE w:val="0"/>
        <w:autoSpaceDN w:val="0"/>
        <w:adjustRightInd w:val="0"/>
        <w:ind w:firstLine="709"/>
        <w:jc w:val="both"/>
        <w:outlineLvl w:val="1"/>
      </w:pPr>
    </w:p>
    <w:p w:rsidR="00647CBE" w:rsidRDefault="00647CBE" w:rsidP="005D3696">
      <w:pPr>
        <w:widowControl w:val="0"/>
        <w:autoSpaceDE w:val="0"/>
        <w:autoSpaceDN w:val="0"/>
        <w:adjustRightInd w:val="0"/>
        <w:ind w:firstLine="709"/>
        <w:jc w:val="both"/>
        <w:outlineLvl w:val="1"/>
      </w:pPr>
      <w:r w:rsidRPr="00647CBE">
        <w:t>5.1.</w:t>
      </w:r>
      <w:r>
        <w:t>4</w:t>
      </w:r>
      <w:r w:rsidRPr="00647CBE">
        <w:t xml:space="preserve">. За отчетный период (2022 год) проверок (мероприятий по контролю) по муниципальному контролю </w:t>
      </w:r>
      <w:r>
        <w:t xml:space="preserve">в сфере благоустройства </w:t>
      </w:r>
      <w:r w:rsidRPr="00647CBE">
        <w:t>в границах сельского поселения Унъюган не проводилось.</w:t>
      </w:r>
    </w:p>
    <w:p w:rsidR="00365D67" w:rsidRDefault="00365D67" w:rsidP="00483446">
      <w:pPr>
        <w:widowControl w:val="0"/>
        <w:autoSpaceDE w:val="0"/>
        <w:autoSpaceDN w:val="0"/>
        <w:adjustRightInd w:val="0"/>
        <w:ind w:firstLine="709"/>
        <w:jc w:val="both"/>
        <w:outlineLvl w:val="1"/>
      </w:pPr>
    </w:p>
    <w:p w:rsidR="00835686" w:rsidRDefault="00835686" w:rsidP="00835686">
      <w:pPr>
        <w:pStyle w:val="ConsPlusNormal"/>
        <w:contextualSpacing/>
        <w:jc w:val="center"/>
        <w:rPr>
          <w:sz w:val="28"/>
          <w:szCs w:val="28"/>
        </w:rPr>
      </w:pPr>
      <w:r w:rsidRPr="00F32B5E">
        <w:rPr>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03CAE" w:rsidRPr="00F32B5E" w:rsidRDefault="00203CAE" w:rsidP="00835686">
      <w:pPr>
        <w:pStyle w:val="ConsPlusNormal"/>
        <w:contextualSpacing/>
        <w:jc w:val="center"/>
        <w:rPr>
          <w:sz w:val="28"/>
          <w:szCs w:val="28"/>
        </w:rPr>
      </w:pPr>
    </w:p>
    <w:p w:rsidR="00835686" w:rsidRPr="009B2E41" w:rsidRDefault="00835686" w:rsidP="00835686">
      <w:pPr>
        <w:widowControl w:val="0"/>
        <w:autoSpaceDE w:val="0"/>
        <w:autoSpaceDN w:val="0"/>
        <w:adjustRightInd w:val="0"/>
        <w:ind w:firstLine="709"/>
        <w:contextualSpacing/>
        <w:jc w:val="both"/>
      </w:pPr>
      <w:r w:rsidRPr="009B2E41">
        <w:t>Методическая работа с юридическими лицами и индивидуальными предпринимателями проводится на постоянной основе.</w:t>
      </w:r>
    </w:p>
    <w:p w:rsidR="00835686" w:rsidRPr="009B2E41" w:rsidRDefault="00835686" w:rsidP="00835686">
      <w:pPr>
        <w:widowControl w:val="0"/>
        <w:autoSpaceDE w:val="0"/>
        <w:autoSpaceDN w:val="0"/>
        <w:adjustRightInd w:val="0"/>
        <w:ind w:firstLine="709"/>
        <w:contextualSpacing/>
        <w:jc w:val="both"/>
      </w:pPr>
      <w:r w:rsidRPr="009B2E41">
        <w:t>В 20</w:t>
      </w:r>
      <w:r w:rsidR="0028786D">
        <w:t>2</w:t>
      </w:r>
      <w:r w:rsidR="00203CAE">
        <w:t>2</w:t>
      </w:r>
      <w:r w:rsidRPr="009B2E41">
        <w:t xml:space="preserve">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835686" w:rsidRPr="009B2E41" w:rsidRDefault="00835686" w:rsidP="00835686">
      <w:pPr>
        <w:widowControl w:val="0"/>
        <w:autoSpaceDE w:val="0"/>
        <w:autoSpaceDN w:val="0"/>
        <w:adjustRightInd w:val="0"/>
        <w:ind w:firstLine="709"/>
        <w:contextualSpacing/>
        <w:jc w:val="both"/>
      </w:pPr>
      <w:r w:rsidRPr="009B2E41">
        <w:t>разъяснительной работы в средствах массовой информации;</w:t>
      </w:r>
    </w:p>
    <w:p w:rsidR="00835686" w:rsidRPr="009B2E41" w:rsidRDefault="00835686" w:rsidP="00835686">
      <w:pPr>
        <w:tabs>
          <w:tab w:val="left" w:pos="3756"/>
        </w:tabs>
        <w:ind w:firstLine="709"/>
        <w:contextualSpacing/>
        <w:jc w:val="both"/>
      </w:pPr>
      <w:r w:rsidRPr="009B2E41">
        <w:t>распространения комментариев о содержании новых нормативных правовых актов, устанавливающих об</w:t>
      </w:r>
      <w:r w:rsidR="00ED2556">
        <w:t xml:space="preserve">язательные требования, а также </w:t>
      </w:r>
      <w:r w:rsidRPr="009B2E41">
        <w:t>по вопросам соблюдения обязательных требований;</w:t>
      </w:r>
    </w:p>
    <w:p w:rsidR="00835686" w:rsidRPr="009B2E41" w:rsidRDefault="00835686" w:rsidP="00835686">
      <w:pPr>
        <w:tabs>
          <w:tab w:val="left" w:pos="3756"/>
        </w:tabs>
        <w:ind w:firstLine="709"/>
        <w:contextualSpacing/>
        <w:jc w:val="both"/>
      </w:pPr>
      <w:r w:rsidRPr="009B2E41">
        <w:t>проведения публичных обсуждений правоприменительной практики;</w:t>
      </w:r>
    </w:p>
    <w:p w:rsidR="00835686" w:rsidRDefault="00835686" w:rsidP="00835686">
      <w:pPr>
        <w:widowControl w:val="0"/>
        <w:autoSpaceDE w:val="0"/>
        <w:autoSpaceDN w:val="0"/>
        <w:adjustRightInd w:val="0"/>
        <w:ind w:firstLine="709"/>
        <w:contextualSpacing/>
        <w:jc w:val="both"/>
      </w:pPr>
      <w:r w:rsidRPr="009B2E41">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835686" w:rsidRPr="009B2E41" w:rsidRDefault="00835686" w:rsidP="00835686">
      <w:pPr>
        <w:widowControl w:val="0"/>
        <w:autoSpaceDE w:val="0"/>
        <w:autoSpaceDN w:val="0"/>
        <w:adjustRightInd w:val="0"/>
        <w:ind w:firstLine="709"/>
        <w:contextualSpacing/>
        <w:jc w:val="both"/>
      </w:pPr>
      <w:r>
        <w:t xml:space="preserve">В отчетом периоде </w:t>
      </w:r>
      <w:r w:rsidRPr="009B2E41">
        <w:t>проведены:</w:t>
      </w:r>
    </w:p>
    <w:p w:rsidR="00835686" w:rsidRPr="009B2E41" w:rsidRDefault="00203CAE" w:rsidP="00835686">
      <w:pPr>
        <w:widowControl w:val="0"/>
        <w:autoSpaceDE w:val="0"/>
        <w:autoSpaceDN w:val="0"/>
        <w:adjustRightInd w:val="0"/>
        <w:ind w:firstLine="709"/>
        <w:contextualSpacing/>
        <w:jc w:val="both"/>
      </w:pPr>
      <w:r>
        <w:t>2</w:t>
      </w:r>
      <w:r w:rsidR="00835686" w:rsidRPr="009B2E41">
        <w:t xml:space="preserve"> совещани</w:t>
      </w:r>
      <w:r>
        <w:t>я</w:t>
      </w:r>
      <w:r w:rsidR="00835686" w:rsidRPr="009B2E41">
        <w:t xml:space="preserve"> с участием общественников, представителей управляющих компаний, ресурсоснабжающих организаций;</w:t>
      </w:r>
    </w:p>
    <w:p w:rsidR="00835686" w:rsidRPr="009B2E41" w:rsidRDefault="00835686" w:rsidP="00835686">
      <w:pPr>
        <w:tabs>
          <w:tab w:val="left" w:pos="3756"/>
        </w:tabs>
        <w:ind w:firstLine="709"/>
        <w:contextualSpacing/>
        <w:jc w:val="both"/>
      </w:pPr>
      <w:r w:rsidRPr="009B2E41">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 </w:t>
      </w:r>
    </w:p>
    <w:p w:rsidR="00835686" w:rsidRPr="009B2E41" w:rsidRDefault="00835686" w:rsidP="00835686">
      <w:pPr>
        <w:tabs>
          <w:tab w:val="left" w:pos="1848"/>
        </w:tabs>
        <w:ind w:firstLine="709"/>
        <w:contextualSpacing/>
        <w:jc w:val="both"/>
      </w:pPr>
      <w:r w:rsidRPr="009B2E41">
        <w:t>В информационно-телеко</w:t>
      </w:r>
      <w:r w:rsidR="0028786D">
        <w:t xml:space="preserve">ммуникационной сети «Интернет» </w:t>
      </w:r>
      <w:r w:rsidRPr="009B2E41">
        <w:t>на официальн</w:t>
      </w:r>
      <w:r>
        <w:t xml:space="preserve">ом сайте </w:t>
      </w:r>
      <w:r w:rsidR="002D382F">
        <w:t>Администрации сельского поселения Унъюган</w:t>
      </w:r>
      <w:r w:rsidRPr="009B2E41">
        <w:t>:</w:t>
      </w:r>
    </w:p>
    <w:p w:rsidR="00835686" w:rsidRPr="009B2E41" w:rsidRDefault="00835686" w:rsidP="00835686">
      <w:pPr>
        <w:tabs>
          <w:tab w:val="left" w:pos="1848"/>
        </w:tabs>
        <w:ind w:firstLine="709"/>
        <w:contextualSpacing/>
        <w:jc w:val="both"/>
      </w:pPr>
      <w:r>
        <w:t>- размещены документы</w:t>
      </w:r>
      <w:r w:rsidRPr="009B2E41">
        <w:t>, посвященные профилактике нарушений обязательных требований;</w:t>
      </w:r>
    </w:p>
    <w:p w:rsidR="00835686" w:rsidRPr="009B2E41" w:rsidRDefault="00835686" w:rsidP="00835686">
      <w:pPr>
        <w:tabs>
          <w:tab w:val="left" w:pos="1848"/>
        </w:tabs>
        <w:ind w:firstLine="709"/>
        <w:contextualSpacing/>
        <w:jc w:val="both"/>
      </w:pPr>
      <w:r>
        <w:t xml:space="preserve">- </w:t>
      </w:r>
      <w:r w:rsidRPr="009B2E41">
        <w:t xml:space="preserve">составлены и размещены перечни обязательных требований и актов, в которых они содержатся, по </w:t>
      </w:r>
      <w:r>
        <w:t>муниципальному контролю</w:t>
      </w:r>
      <w:r w:rsidRPr="009B2E41">
        <w:t>, что делает их доступными для ознакомления и использования юридическими лицами и индивидуальными предпринимателями.</w:t>
      </w:r>
    </w:p>
    <w:p w:rsidR="00835686" w:rsidRPr="009B2E41" w:rsidRDefault="00835686" w:rsidP="00835686">
      <w:pPr>
        <w:tabs>
          <w:tab w:val="left" w:pos="1848"/>
        </w:tabs>
        <w:ind w:firstLine="709"/>
        <w:contextualSpacing/>
        <w:jc w:val="both"/>
      </w:pPr>
      <w:r w:rsidRPr="009B2E41">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35686" w:rsidRPr="00263EA9" w:rsidRDefault="00835686" w:rsidP="00483446">
      <w:pPr>
        <w:widowControl w:val="0"/>
        <w:autoSpaceDE w:val="0"/>
        <w:autoSpaceDN w:val="0"/>
        <w:adjustRightInd w:val="0"/>
        <w:ind w:firstLine="709"/>
        <w:jc w:val="both"/>
        <w:outlineLvl w:val="1"/>
      </w:pPr>
    </w:p>
    <w:p w:rsidR="00D84070" w:rsidRPr="00436A56" w:rsidRDefault="00D84070" w:rsidP="00D84070">
      <w:pPr>
        <w:pStyle w:val="ConsPlusNormal"/>
        <w:contextualSpacing/>
        <w:jc w:val="center"/>
        <w:rPr>
          <w:sz w:val="28"/>
          <w:szCs w:val="28"/>
        </w:rPr>
      </w:pPr>
      <w:r w:rsidRPr="00436A56">
        <w:rPr>
          <w:sz w:val="28"/>
          <w:szCs w:val="28"/>
        </w:rPr>
        <w:t xml:space="preserve">5.3. Сведения об оспаривании в суде юридическими лицами </w:t>
      </w:r>
    </w:p>
    <w:p w:rsidR="00D84070" w:rsidRDefault="00D84070" w:rsidP="00D84070">
      <w:pPr>
        <w:pStyle w:val="ConsPlusNormal"/>
        <w:contextualSpacing/>
        <w:jc w:val="center"/>
        <w:rPr>
          <w:sz w:val="28"/>
          <w:szCs w:val="28"/>
        </w:rPr>
      </w:pPr>
      <w:r w:rsidRPr="00436A56">
        <w:rPr>
          <w:sz w:val="28"/>
          <w:szCs w:val="28"/>
        </w:rPr>
        <w:t>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203CAE" w:rsidRPr="00436A56" w:rsidRDefault="00203CAE" w:rsidP="00D84070">
      <w:pPr>
        <w:pStyle w:val="ConsPlusNormal"/>
        <w:contextualSpacing/>
        <w:jc w:val="center"/>
        <w:rPr>
          <w:sz w:val="28"/>
          <w:szCs w:val="28"/>
        </w:rPr>
      </w:pPr>
    </w:p>
    <w:p w:rsidR="00D84070" w:rsidRPr="00D84070" w:rsidRDefault="00D84070" w:rsidP="00D84070">
      <w:pPr>
        <w:pStyle w:val="ConsPlusNormal"/>
        <w:ind w:firstLine="709"/>
        <w:contextualSpacing/>
        <w:jc w:val="both"/>
      </w:pPr>
      <w:r w:rsidRPr="00D84070">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886888" w:rsidRPr="00886888" w:rsidRDefault="00886888" w:rsidP="00854679">
      <w:pPr>
        <w:ind w:firstLine="709"/>
        <w:rPr>
          <w:sz w:val="32"/>
          <w:szCs w:val="32"/>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6.</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Анализ и оценка эффективности государственного</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контроля (надзора), муниципального контроля</w:t>
      </w:r>
    </w:p>
    <w:p w:rsidR="00203CAE" w:rsidRDefault="00203CAE" w:rsidP="00F32B5E">
      <w:pPr>
        <w:ind w:firstLine="709"/>
        <w:jc w:val="both"/>
        <w:rPr>
          <w:color w:val="000000"/>
          <w:lang w:eastAsia="en-US"/>
        </w:rPr>
      </w:pPr>
    </w:p>
    <w:p w:rsidR="002D382F" w:rsidRDefault="00F32B5E" w:rsidP="00F32B5E">
      <w:pPr>
        <w:ind w:firstLine="709"/>
        <w:jc w:val="both"/>
        <w:rPr>
          <w:color w:val="000000"/>
          <w:lang w:eastAsia="en-US"/>
        </w:rPr>
      </w:pPr>
      <w:r>
        <w:rPr>
          <w:color w:val="000000"/>
          <w:lang w:eastAsia="en-US"/>
        </w:rPr>
        <w:t xml:space="preserve">6.1. </w:t>
      </w:r>
      <w:r w:rsidRPr="00C463C6">
        <w:rPr>
          <w:color w:val="000000"/>
          <w:lang w:eastAsia="en-US"/>
        </w:rPr>
        <w:t xml:space="preserve">В </w:t>
      </w:r>
      <w:r>
        <w:rPr>
          <w:color w:val="000000"/>
          <w:lang w:eastAsia="en-US"/>
        </w:rPr>
        <w:t>20</w:t>
      </w:r>
      <w:r w:rsidR="0028786D">
        <w:rPr>
          <w:color w:val="000000"/>
          <w:lang w:eastAsia="en-US"/>
        </w:rPr>
        <w:t>2</w:t>
      </w:r>
      <w:r w:rsidR="00203CAE">
        <w:rPr>
          <w:color w:val="000000"/>
          <w:lang w:eastAsia="en-US"/>
        </w:rPr>
        <w:t>2</w:t>
      </w:r>
      <w:r w:rsidRPr="00C463C6">
        <w:rPr>
          <w:color w:val="000000"/>
          <w:lang w:eastAsia="en-US"/>
        </w:rPr>
        <w:t xml:space="preserve"> году</w:t>
      </w:r>
      <w:r>
        <w:rPr>
          <w:color w:val="000000"/>
          <w:lang w:eastAsia="en-US"/>
        </w:rPr>
        <w:t xml:space="preserve"> </w:t>
      </w:r>
      <w:r w:rsidR="002D382F">
        <w:rPr>
          <w:color w:val="000000"/>
          <w:lang w:eastAsia="en-US"/>
        </w:rPr>
        <w:t>пл</w:t>
      </w:r>
      <w:r>
        <w:rPr>
          <w:color w:val="000000"/>
          <w:lang w:eastAsia="en-US"/>
        </w:rPr>
        <w:t>ановые проверки</w:t>
      </w:r>
      <w:r w:rsidRPr="00C463C6">
        <w:rPr>
          <w:color w:val="000000"/>
          <w:lang w:eastAsia="en-US"/>
        </w:rPr>
        <w:t xml:space="preserve"> юридических лиц</w:t>
      </w:r>
      <w:r w:rsidR="005D3696">
        <w:rPr>
          <w:color w:val="000000"/>
          <w:lang w:eastAsia="en-US"/>
        </w:rPr>
        <w:t xml:space="preserve"> не проводились</w:t>
      </w:r>
      <w:r w:rsidR="002D382F">
        <w:rPr>
          <w:color w:val="000000"/>
          <w:lang w:eastAsia="en-US"/>
        </w:rPr>
        <w:t>.</w:t>
      </w:r>
    </w:p>
    <w:p w:rsidR="00F32B5E" w:rsidRPr="00C463C6" w:rsidRDefault="00F32B5E" w:rsidP="00F32B5E">
      <w:pPr>
        <w:ind w:firstLine="709"/>
        <w:jc w:val="both"/>
        <w:rPr>
          <w:color w:val="000000"/>
          <w:lang w:eastAsia="en-US"/>
        </w:rPr>
      </w:pPr>
      <w:r w:rsidRPr="00C463C6">
        <w:rPr>
          <w:color w:val="000000"/>
          <w:lang w:eastAsia="en-US"/>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w:t>
      </w:r>
      <w:r>
        <w:rPr>
          <w:color w:val="000000"/>
          <w:lang w:eastAsia="en-US"/>
        </w:rPr>
        <w:t xml:space="preserve"> заявлений) - 0% </w:t>
      </w:r>
    </w:p>
    <w:p w:rsidR="00F32B5E" w:rsidRPr="00C463C6" w:rsidRDefault="00F32B5E" w:rsidP="00F32B5E">
      <w:pPr>
        <w:ind w:firstLine="709"/>
        <w:jc w:val="both"/>
        <w:rPr>
          <w:color w:val="000000"/>
          <w:lang w:eastAsia="en-US"/>
        </w:rPr>
      </w:pPr>
      <w:r w:rsidRPr="00C463C6">
        <w:rPr>
          <w:color w:val="000000"/>
          <w:lang w:eastAsia="en-US"/>
        </w:rPr>
        <w:t>Доля проверок, результаты которых признаны недействительными (в процентах общего ч</w:t>
      </w:r>
      <w:r>
        <w:rPr>
          <w:color w:val="000000"/>
          <w:lang w:eastAsia="en-US"/>
        </w:rPr>
        <w:t>исла проведенных проверок) - 0%.</w:t>
      </w:r>
    </w:p>
    <w:p w:rsidR="00F32B5E" w:rsidRDefault="00F32B5E" w:rsidP="00F32B5E">
      <w:pPr>
        <w:ind w:firstLine="709"/>
        <w:jc w:val="both"/>
        <w:rPr>
          <w:color w:val="000000"/>
          <w:lang w:eastAsia="en-US"/>
        </w:rPr>
      </w:pPr>
      <w:r w:rsidRPr="00C463C6">
        <w:rPr>
          <w:color w:val="000000"/>
          <w:lang w:eastAsia="en-US"/>
        </w:rPr>
        <w:t>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w:t>
      </w:r>
      <w:r>
        <w:rPr>
          <w:color w:val="000000"/>
          <w:lang w:eastAsia="en-US"/>
        </w:rPr>
        <w:t>веденных проверок) - 0%</w:t>
      </w:r>
      <w:r w:rsidRPr="00C463C6">
        <w:rPr>
          <w:color w:val="000000"/>
          <w:lang w:eastAsia="en-US"/>
        </w:rPr>
        <w:t>.</w:t>
      </w:r>
    </w:p>
    <w:p w:rsidR="00F32B5E" w:rsidRDefault="00F32B5E" w:rsidP="00F32B5E">
      <w:pPr>
        <w:ind w:firstLine="709"/>
        <w:jc w:val="both"/>
        <w:rPr>
          <w:color w:val="000000"/>
          <w:lang w:eastAsia="en-US"/>
        </w:rPr>
      </w:pPr>
      <w:r>
        <w:rPr>
          <w:color w:val="000000"/>
          <w:lang w:eastAsia="en-US"/>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r w:rsidR="005D3696">
        <w:rPr>
          <w:color w:val="000000"/>
          <w:lang w:eastAsia="en-US"/>
        </w:rPr>
        <w:t xml:space="preserve"> 0 </w:t>
      </w:r>
      <w:r>
        <w:rPr>
          <w:color w:val="000000"/>
          <w:lang w:eastAsia="en-US"/>
        </w:rPr>
        <w:t xml:space="preserve"> %.</w:t>
      </w:r>
    </w:p>
    <w:p w:rsidR="00F32B5E" w:rsidRDefault="00F32B5E" w:rsidP="00F32B5E">
      <w:pPr>
        <w:ind w:firstLine="709"/>
        <w:jc w:val="both"/>
        <w:rPr>
          <w:color w:val="000000"/>
          <w:lang w:eastAsia="en-US"/>
        </w:rPr>
      </w:pPr>
      <w:r>
        <w:rPr>
          <w:color w:val="000000"/>
          <w:lang w:eastAsia="en-US"/>
        </w:rPr>
        <w:t>Среднее количество проверок, проведенных в отношении одного юридического лица, индивидуального предпринимателя -</w:t>
      </w:r>
      <w:r w:rsidR="005D3696">
        <w:rPr>
          <w:color w:val="000000"/>
          <w:lang w:eastAsia="en-US"/>
        </w:rPr>
        <w:t xml:space="preserve"> 0</w:t>
      </w:r>
      <w:r>
        <w:rPr>
          <w:color w:val="000000"/>
          <w:lang w:eastAsia="en-US"/>
        </w:rPr>
        <w:t xml:space="preserve"> проверк</w:t>
      </w:r>
      <w:r w:rsidR="00082205">
        <w:rPr>
          <w:color w:val="000000"/>
          <w:lang w:eastAsia="en-US"/>
        </w:rPr>
        <w:t>а</w:t>
      </w:r>
      <w:r>
        <w:rPr>
          <w:color w:val="000000"/>
          <w:lang w:eastAsia="en-US"/>
        </w:rPr>
        <w:t>.</w:t>
      </w:r>
    </w:p>
    <w:p w:rsidR="00F32B5E" w:rsidRDefault="00F32B5E" w:rsidP="00F32B5E">
      <w:pPr>
        <w:ind w:firstLine="709"/>
        <w:jc w:val="both"/>
        <w:rPr>
          <w:color w:val="000000"/>
          <w:lang w:eastAsia="en-US"/>
        </w:rPr>
      </w:pPr>
      <w:r>
        <w:rPr>
          <w:color w:val="000000"/>
          <w:lang w:eastAsia="en-US"/>
        </w:rPr>
        <w:t>Доля проведенных внеплановых проверок (в процента</w:t>
      </w:r>
      <w:r w:rsidR="002D382F">
        <w:rPr>
          <w:color w:val="000000"/>
          <w:lang w:eastAsia="en-US"/>
        </w:rPr>
        <w:t>х общего количества проверок)-</w:t>
      </w:r>
      <w:r>
        <w:rPr>
          <w:color w:val="000000"/>
          <w:lang w:eastAsia="en-US"/>
        </w:rPr>
        <w:t>0%.</w:t>
      </w:r>
    </w:p>
    <w:p w:rsidR="00F32B5E" w:rsidRDefault="00F32B5E" w:rsidP="00F32B5E">
      <w:pPr>
        <w:ind w:firstLine="709"/>
        <w:jc w:val="both"/>
        <w:rPr>
          <w:color w:val="000000"/>
          <w:lang w:eastAsia="en-US"/>
        </w:rPr>
      </w:pPr>
      <w:r>
        <w:rPr>
          <w:color w:val="00000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 -0%.</w:t>
      </w:r>
    </w:p>
    <w:p w:rsidR="00F32B5E" w:rsidRPr="00C463C6" w:rsidRDefault="00F32B5E" w:rsidP="00F32B5E">
      <w:pPr>
        <w:ind w:firstLine="709"/>
        <w:jc w:val="both"/>
        <w:rPr>
          <w:color w:val="000000"/>
          <w:lang w:eastAsia="en-US"/>
        </w:rPr>
      </w:pPr>
      <w:r w:rsidRPr="00C463C6">
        <w:rPr>
          <w:color w:val="00000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F32B5E" w:rsidRDefault="00F32B5E" w:rsidP="00F32B5E">
      <w:pPr>
        <w:ind w:firstLine="709"/>
        <w:jc w:val="both"/>
        <w:rPr>
          <w:color w:val="000000"/>
          <w:lang w:eastAsia="en-US"/>
        </w:rPr>
      </w:pPr>
      <w:r w:rsidRPr="00C463C6">
        <w:rPr>
          <w:color w:val="00000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-0%.</w:t>
      </w:r>
    </w:p>
    <w:p w:rsidR="00F32B5E" w:rsidRDefault="00F32B5E" w:rsidP="00F32B5E">
      <w:pPr>
        <w:ind w:firstLine="709"/>
        <w:jc w:val="both"/>
        <w:rPr>
          <w:color w:val="000000"/>
          <w:lang w:eastAsia="en-US"/>
        </w:rPr>
      </w:pPr>
      <w:r>
        <w:rPr>
          <w:color w:val="000000"/>
          <w:lang w:eastAsia="en-US"/>
        </w:rPr>
        <w:t>Доля проверок, по итогам которых выявлены правонарушения (в процентах  общего числа проведенных плановых и внеплановых проверок) -0%.</w:t>
      </w:r>
    </w:p>
    <w:p w:rsidR="00F32B5E" w:rsidRPr="00C463C6" w:rsidRDefault="00F32B5E" w:rsidP="00F32B5E">
      <w:pPr>
        <w:ind w:firstLine="709"/>
        <w:jc w:val="both"/>
        <w:rPr>
          <w:color w:val="000000"/>
          <w:lang w:eastAsia="en-US"/>
        </w:rPr>
      </w:pPr>
      <w:r w:rsidRPr="00C463C6">
        <w:rPr>
          <w:color w:val="000000"/>
          <w:lang w:eastAsia="en-US"/>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w:t>
      </w:r>
      <w:r>
        <w:rPr>
          <w:color w:val="000000"/>
          <w:lang w:eastAsia="en-US"/>
        </w:rPr>
        <w:t>0</w:t>
      </w:r>
      <w:r w:rsidRPr="00C463C6">
        <w:rPr>
          <w:color w:val="000000"/>
          <w:lang w:eastAsia="en-US"/>
        </w:rPr>
        <w:t>%</w:t>
      </w:r>
      <w:r>
        <w:rPr>
          <w:color w:val="000000"/>
          <w:lang w:eastAsia="en-US"/>
        </w:rPr>
        <w:t>.</w:t>
      </w:r>
    </w:p>
    <w:p w:rsidR="00F32B5E" w:rsidRPr="00C463C6" w:rsidRDefault="00F32B5E" w:rsidP="00F32B5E">
      <w:pPr>
        <w:ind w:firstLine="709"/>
        <w:jc w:val="both"/>
        <w:rPr>
          <w:color w:val="000000"/>
          <w:lang w:eastAsia="en-US"/>
        </w:rPr>
      </w:pPr>
      <w:r w:rsidRPr="00C463C6">
        <w:rPr>
          <w:color w:val="000000"/>
          <w:lang w:eastAsia="en-US"/>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Pr>
          <w:color w:val="000000"/>
          <w:lang w:eastAsia="en-US"/>
        </w:rPr>
        <w:t>0</w:t>
      </w:r>
      <w:r w:rsidRPr="00C463C6">
        <w:rPr>
          <w:color w:val="000000"/>
          <w:lang w:eastAsia="en-US"/>
        </w:rPr>
        <w:t>%</w:t>
      </w:r>
      <w:r>
        <w:rPr>
          <w:color w:val="000000"/>
          <w:lang w:eastAsia="en-US"/>
        </w:rPr>
        <w:t>.</w:t>
      </w:r>
    </w:p>
    <w:p w:rsidR="00F32B5E" w:rsidRPr="00C463C6" w:rsidRDefault="00F32B5E" w:rsidP="00F32B5E">
      <w:pPr>
        <w:ind w:firstLine="709"/>
        <w:jc w:val="both"/>
        <w:rPr>
          <w:color w:val="000000"/>
          <w:lang w:eastAsia="en-US"/>
        </w:rPr>
      </w:pPr>
      <w:r w:rsidRPr="00C463C6">
        <w:rPr>
          <w:color w:val="000000"/>
          <w:lang w:eastAsia="en-US"/>
        </w:rPr>
        <w:t>Доля юридических лиц,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F32B5E" w:rsidRPr="00C463C6" w:rsidRDefault="00F32B5E" w:rsidP="00F32B5E">
      <w:pPr>
        <w:ind w:firstLine="709"/>
        <w:jc w:val="both"/>
        <w:rPr>
          <w:color w:val="000000"/>
          <w:lang w:eastAsia="en-US"/>
        </w:rPr>
      </w:pPr>
      <w:r w:rsidRPr="00C463C6">
        <w:rPr>
          <w:color w:val="000000"/>
          <w:lang w:eastAsia="en-US"/>
        </w:rPr>
        <w:t>Доля юридических лиц,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Pr>
          <w:color w:val="000000"/>
          <w:lang w:eastAsia="en-US"/>
        </w:rPr>
        <w:t>.</w:t>
      </w:r>
    </w:p>
    <w:p w:rsidR="00F32B5E" w:rsidRPr="00C463C6" w:rsidRDefault="00F32B5E" w:rsidP="00F32B5E">
      <w:pPr>
        <w:ind w:firstLine="709"/>
        <w:jc w:val="both"/>
        <w:rPr>
          <w:color w:val="000000"/>
          <w:lang w:eastAsia="en-US"/>
        </w:rPr>
      </w:pPr>
      <w:r w:rsidRPr="00C463C6">
        <w:rPr>
          <w:color w:val="000000"/>
          <w:lang w:eastAsia="en-US"/>
        </w:rPr>
        <w:t xml:space="preserve">Количество случаев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Pr>
          <w:color w:val="000000"/>
          <w:lang w:eastAsia="en-US"/>
        </w:rPr>
        <w:t>–</w:t>
      </w:r>
      <w:r w:rsidRPr="00C463C6">
        <w:rPr>
          <w:color w:val="000000"/>
          <w:lang w:eastAsia="en-US"/>
        </w:rPr>
        <w:t xml:space="preserve"> 0.</w:t>
      </w:r>
    </w:p>
    <w:p w:rsidR="00F32B5E" w:rsidRDefault="00F32B5E" w:rsidP="00F32B5E">
      <w:pPr>
        <w:ind w:firstLine="709"/>
        <w:jc w:val="both"/>
        <w:rPr>
          <w:color w:val="000000"/>
          <w:lang w:eastAsia="en-US"/>
        </w:rPr>
      </w:pPr>
      <w:r w:rsidRPr="00C463C6">
        <w:rPr>
          <w:color w:val="00000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w:t>
      </w:r>
      <w:r>
        <w:rPr>
          <w:color w:val="000000"/>
          <w:lang w:eastAsia="en-US"/>
        </w:rPr>
        <w:t>онарушений) - 0%.</w:t>
      </w:r>
    </w:p>
    <w:p w:rsidR="00F32B5E" w:rsidRDefault="00F32B5E" w:rsidP="00F32B5E">
      <w:pPr>
        <w:ind w:firstLine="709"/>
        <w:jc w:val="both"/>
        <w:rPr>
          <w:lang w:eastAsia="en-US"/>
        </w:rPr>
      </w:pPr>
      <w:r w:rsidRPr="000F2E48">
        <w:rPr>
          <w:lang w:eastAsia="en-US"/>
        </w:rPr>
        <w:t>Отношение суммы взысканных административных штрафов к общей сумме наложенных административных штрафов -</w:t>
      </w:r>
      <w:r>
        <w:rPr>
          <w:lang w:eastAsia="en-US"/>
        </w:rPr>
        <w:t>0</w:t>
      </w:r>
      <w:r w:rsidRPr="000F2E48">
        <w:rPr>
          <w:lang w:eastAsia="en-US"/>
        </w:rPr>
        <w:t>%</w:t>
      </w:r>
      <w:r>
        <w:rPr>
          <w:lang w:eastAsia="en-US"/>
        </w:rPr>
        <w:t>.</w:t>
      </w:r>
    </w:p>
    <w:p w:rsidR="00F32B5E" w:rsidRDefault="00F32B5E" w:rsidP="00F32B5E">
      <w:pPr>
        <w:ind w:firstLine="709"/>
        <w:jc w:val="both"/>
        <w:rPr>
          <w:lang w:eastAsia="en-US"/>
        </w:rPr>
      </w:pPr>
      <w:r>
        <w:rPr>
          <w:lang w:eastAsia="en-US"/>
        </w:rPr>
        <w:t>Средний размер наложенного административного штрафа, в том числе на должностных лиц и юридических лиц, тыс.руб. -0.</w:t>
      </w:r>
    </w:p>
    <w:p w:rsidR="00F32B5E" w:rsidRDefault="00F32B5E" w:rsidP="00F32B5E">
      <w:pPr>
        <w:ind w:firstLine="709"/>
        <w:jc w:val="both"/>
        <w:rPr>
          <w:lang w:eastAsia="en-US"/>
        </w:rPr>
      </w:pPr>
      <w:r>
        <w:rPr>
          <w:lang w:eastAsia="en-US"/>
        </w:rPr>
        <w:t>Средний размер наложенного административного штрафа на должностных лиц, в тыс. руб. – 0.</w:t>
      </w:r>
    </w:p>
    <w:p w:rsidR="00F32B5E" w:rsidRPr="000F2E48" w:rsidRDefault="00F32B5E" w:rsidP="00F32B5E">
      <w:pPr>
        <w:ind w:firstLine="709"/>
        <w:jc w:val="both"/>
        <w:rPr>
          <w:lang w:eastAsia="en-US"/>
        </w:rPr>
      </w:pPr>
      <w:r>
        <w:rPr>
          <w:lang w:eastAsia="en-US"/>
        </w:rPr>
        <w:t>Средний размер наложенного административного штрафа на юридических лиц, тыс. руб. -0.</w:t>
      </w:r>
    </w:p>
    <w:p w:rsidR="00F32B5E" w:rsidRDefault="00F32B5E" w:rsidP="00F32B5E">
      <w:pPr>
        <w:ind w:firstLine="709"/>
        <w:jc w:val="both"/>
        <w:rPr>
          <w:lang w:eastAsia="en-US"/>
        </w:rPr>
      </w:pPr>
    </w:p>
    <w:p w:rsidR="00F32B5E" w:rsidRDefault="00F32B5E" w:rsidP="00F32B5E">
      <w:pPr>
        <w:ind w:firstLine="709"/>
        <w:jc w:val="both"/>
        <w:rPr>
          <w:color w:val="000000"/>
          <w:lang w:eastAsia="en-US"/>
        </w:rPr>
      </w:pPr>
      <w:r>
        <w:rPr>
          <w:color w:val="000000"/>
          <w:lang w:eastAsia="en-US"/>
        </w:rPr>
        <w:t>Д</w:t>
      </w:r>
      <w:r w:rsidRPr="00C463C6">
        <w:rPr>
          <w:color w:val="000000"/>
          <w:lang w:eastAsia="en-US"/>
        </w:rPr>
        <w:t>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r>
        <w:rPr>
          <w:color w:val="000000"/>
          <w:lang w:eastAsia="en-US"/>
        </w:rPr>
        <w:t>.</w:t>
      </w:r>
    </w:p>
    <w:p w:rsidR="00F32B5E" w:rsidRDefault="00F32B5E" w:rsidP="00F32B5E">
      <w:pPr>
        <w:ind w:firstLine="709"/>
        <w:jc w:val="both"/>
        <w:rPr>
          <w:color w:val="000000"/>
          <w:lang w:eastAsia="en-US"/>
        </w:rPr>
      </w:pPr>
      <w:r>
        <w:rPr>
          <w:color w:val="000000"/>
          <w:lang w:eastAsia="en-US"/>
        </w:rPr>
        <w:t>Доля проверок, по результатам которых материалы о выявленных нарушениях, направлены в уполномоченные органы для возбуждения уголовных дел, % общего количества проверок, в результате которых выявлены нарушения обязательных требований.-0.</w:t>
      </w:r>
    </w:p>
    <w:p w:rsidR="00F32B5E" w:rsidRDefault="00F32B5E" w:rsidP="00F32B5E">
      <w:pPr>
        <w:ind w:firstLine="709"/>
        <w:jc w:val="both"/>
        <w:rPr>
          <w:color w:val="000000"/>
          <w:lang w:eastAsia="en-US"/>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7.</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контроля (надзора), муниципального контроля</w:t>
      </w:r>
    </w:p>
    <w:p w:rsidR="00203CAE" w:rsidRDefault="00203CAE" w:rsidP="00082205">
      <w:pPr>
        <w:tabs>
          <w:tab w:val="left" w:pos="851"/>
        </w:tabs>
        <w:ind w:firstLine="709"/>
        <w:jc w:val="both"/>
      </w:pPr>
    </w:p>
    <w:p w:rsidR="00082205" w:rsidRPr="00984A1B" w:rsidRDefault="00082205" w:rsidP="00082205">
      <w:pPr>
        <w:tabs>
          <w:tab w:val="left" w:pos="851"/>
        </w:tabs>
        <w:ind w:firstLine="709"/>
        <w:jc w:val="both"/>
      </w:pPr>
      <w:r>
        <w:t>7.1.1. Муниципальный жилищный контроль.</w:t>
      </w:r>
    </w:p>
    <w:p w:rsidR="00082205" w:rsidRPr="00483446" w:rsidRDefault="00082205" w:rsidP="00082205">
      <w:pPr>
        <w:pStyle w:val="aa"/>
        <w:ind w:firstLine="709"/>
        <w:rPr>
          <w:color w:val="000000"/>
          <w:sz w:val="24"/>
          <w:szCs w:val="24"/>
        </w:rPr>
      </w:pPr>
      <w:r w:rsidRPr="00483446">
        <w:rPr>
          <w:color w:val="000000"/>
          <w:sz w:val="24"/>
          <w:szCs w:val="24"/>
        </w:rPr>
        <w:t>При проведении проверок не предъявляются  избыточные требования к юридическим лицам, индивидуальным предпринимателям. Кроме того, результаты проверок не обжаловались в судебном порядке проверенными субъектами, не признавались не действительными по решению суда, представлениям прокуратуры.</w:t>
      </w:r>
    </w:p>
    <w:p w:rsidR="00082205" w:rsidRDefault="00082205" w:rsidP="00082205">
      <w:pPr>
        <w:tabs>
          <w:tab w:val="left" w:pos="851"/>
        </w:tabs>
        <w:ind w:firstLine="709"/>
        <w:jc w:val="both"/>
      </w:pPr>
      <w:r>
        <w:t>Целью мероприятий по контролю являлось не ужесточение санкций за выявленные нарушения, а профилактика нарушений.</w:t>
      </w:r>
    </w:p>
    <w:p w:rsidR="00082205" w:rsidRDefault="00082205" w:rsidP="00082205">
      <w:pPr>
        <w:tabs>
          <w:tab w:val="left" w:pos="851"/>
        </w:tabs>
        <w:ind w:firstLine="709"/>
        <w:jc w:val="both"/>
      </w:pPr>
      <w:r>
        <w:t>Для достижения эффективных результатов муниципального жилищного контроля необходимо проведение следующих мероприятий:</w:t>
      </w:r>
    </w:p>
    <w:p w:rsidR="00082205" w:rsidRDefault="00082205" w:rsidP="00082205">
      <w:pPr>
        <w:tabs>
          <w:tab w:val="left" w:pos="851"/>
        </w:tabs>
        <w:ind w:firstLine="709"/>
        <w:jc w:val="both"/>
      </w:pPr>
      <w:r>
        <w:t xml:space="preserve"> - проведение  информационно – разъяснительной работы с юридическими лицами, индивидуальными предпринимателями, чья деятельность подлежит контролю, с целью разъяснения им положений действующего законодательства, изменениях в законодательстве;</w:t>
      </w:r>
    </w:p>
    <w:p w:rsidR="00082205" w:rsidRDefault="00082205" w:rsidP="00082205">
      <w:pPr>
        <w:tabs>
          <w:tab w:val="left" w:pos="851"/>
        </w:tabs>
        <w:ind w:firstLine="709"/>
        <w:jc w:val="both"/>
      </w:pPr>
      <w:r>
        <w:t>- организация повышения квалификации сотрудников, осуществляющих муниципальный жилищный контроль, в том числе в форме семинаров, совместных совещаний органов жилищного контроля по актуальным вопросам осуществления контрольно-надзорной деятельности;</w:t>
      </w:r>
    </w:p>
    <w:p w:rsidR="00082205" w:rsidRDefault="00082205" w:rsidP="00082205">
      <w:pPr>
        <w:tabs>
          <w:tab w:val="left" w:pos="851"/>
        </w:tabs>
        <w:ind w:firstLine="709"/>
        <w:jc w:val="both"/>
      </w:pPr>
      <w:r>
        <w:t xml:space="preserve"> - проведение практических семинаров с соответствующими службами с целью налаживания  взаимодействия и обмена опытом.</w:t>
      </w:r>
    </w:p>
    <w:p w:rsidR="00404177" w:rsidRPr="00962D47" w:rsidRDefault="00404177" w:rsidP="00854679">
      <w:pPr>
        <w:ind w:firstLine="709"/>
        <w:rPr>
          <w:sz w:val="32"/>
          <w:szCs w:val="32"/>
        </w:rPr>
      </w:pPr>
    </w:p>
    <w:p w:rsidR="00082205" w:rsidRDefault="00365D67" w:rsidP="00082205">
      <w:pPr>
        <w:jc w:val="both"/>
      </w:pPr>
      <w:r>
        <w:t xml:space="preserve">           </w:t>
      </w:r>
      <w:r w:rsidR="00082205">
        <w:t xml:space="preserve">7.1.2. Муниципальный контроль </w:t>
      </w:r>
      <w:r w:rsidR="00203CAE" w:rsidRPr="00203CAE">
        <w:t>на автомобильном транспорте и в дорожном хозяйстве</w:t>
      </w:r>
      <w:r w:rsidR="00082205">
        <w:t>.</w:t>
      </w:r>
    </w:p>
    <w:p w:rsidR="00082205" w:rsidRDefault="00082205" w:rsidP="00082205">
      <w:pPr>
        <w:ind w:firstLine="709"/>
        <w:jc w:val="both"/>
      </w:pPr>
      <w:r>
        <w:t>Мероприятия по контролю в отчетном периоде не проводились.</w:t>
      </w:r>
    </w:p>
    <w:p w:rsidR="00082205" w:rsidRDefault="00082205" w:rsidP="00365D67">
      <w:pPr>
        <w:tabs>
          <w:tab w:val="left" w:pos="851"/>
        </w:tabs>
        <w:ind w:firstLine="709"/>
        <w:jc w:val="both"/>
      </w:pPr>
      <w:r w:rsidRPr="00984A1B">
        <w:t xml:space="preserve">Повышению эффективности осуществления муниципального контроля будет способствовать систематическое проведение на региональном уровне практических семинаров по вопросам осуществления муниципального контроля </w:t>
      </w:r>
      <w:r w:rsidR="00203CAE" w:rsidRPr="00203CAE">
        <w:rPr>
          <w:bCs/>
        </w:rPr>
        <w:t>на автомобильном транспорте и в дорожном хозяйстве</w:t>
      </w:r>
      <w:r w:rsidRPr="00984A1B">
        <w:t>.</w:t>
      </w:r>
    </w:p>
    <w:p w:rsidR="00082205" w:rsidRPr="00D3640E" w:rsidRDefault="00082205" w:rsidP="00082205">
      <w:pPr>
        <w:ind w:firstLine="709"/>
        <w:jc w:val="both"/>
      </w:pPr>
      <w:r w:rsidRPr="00136FD4">
        <w:t>Мероприятия, проведенные в рамках муниципального контроля не повлекли нарушение прав юридических лиц и предпринимателей о чем свидетельствуют отсутствие фактов обжалования действий должностных лиц при проведении мероприятий по контролю в административном и (или) судебном порядке.</w:t>
      </w:r>
    </w:p>
    <w:p w:rsidR="00404177" w:rsidRDefault="00404177" w:rsidP="00854679">
      <w:pPr>
        <w:ind w:firstLine="709"/>
        <w:rPr>
          <w:sz w:val="32"/>
          <w:szCs w:val="32"/>
        </w:rPr>
      </w:pPr>
    </w:p>
    <w:p w:rsidR="00365D67" w:rsidRPr="00365D67" w:rsidRDefault="00365D67" w:rsidP="00854679">
      <w:pPr>
        <w:ind w:firstLine="709"/>
      </w:pPr>
      <w:r w:rsidRPr="00365D67">
        <w:t>7.1.3. Муниципальный земельный контроль.</w:t>
      </w:r>
    </w:p>
    <w:p w:rsidR="00365D67" w:rsidRPr="00365D67" w:rsidRDefault="00365D67" w:rsidP="00365D67">
      <w:pPr>
        <w:pStyle w:val="ConsPlusNormal"/>
        <w:ind w:firstLine="540"/>
        <w:contextualSpacing/>
        <w:jc w:val="both"/>
      </w:pPr>
      <w:r>
        <w:t xml:space="preserve">   </w:t>
      </w:r>
      <w:r w:rsidRPr="00365D67">
        <w:t>- увеличить размер взыскания за нарушения земельного законодательства, либо дифференцировать его в зависимости от организационной формы индивидуального предпринимателя или юридического лица (численность работников, годовой доход и т.п.);</w:t>
      </w:r>
    </w:p>
    <w:p w:rsidR="00365D67" w:rsidRPr="00365D67" w:rsidRDefault="00365D67" w:rsidP="00365D67">
      <w:pPr>
        <w:pStyle w:val="ConsPlusNormal"/>
        <w:tabs>
          <w:tab w:val="left" w:pos="7956"/>
        </w:tabs>
        <w:ind w:firstLine="540"/>
        <w:contextualSpacing/>
        <w:jc w:val="both"/>
      </w:pPr>
      <w:r>
        <w:t xml:space="preserve">   </w:t>
      </w:r>
      <w:r w:rsidRPr="00365D67">
        <w:t>- законодательно закрепить права органов местного самоуправления по принятию мер административного воздействия при выявлении нарушений в сфере земельного законодательства, требований по охране и использованию земельных участков;</w:t>
      </w:r>
    </w:p>
    <w:p w:rsidR="00365D67" w:rsidRPr="00365D67" w:rsidRDefault="00365D67" w:rsidP="00365D67">
      <w:pPr>
        <w:pStyle w:val="ConsPlusNormal"/>
        <w:ind w:firstLine="540"/>
        <w:contextualSpacing/>
        <w:jc w:val="both"/>
      </w:pPr>
      <w:r>
        <w:t xml:space="preserve">  </w:t>
      </w:r>
      <w:r w:rsidRPr="00365D67">
        <w:t>- рассмотреть вопрос о включении в законодательство Российской Федерации правовой нормы, позволяющей осуществление внеплановой проверки юридических лиц и индивидуальных предпринимателей по основанию «самовольное занятие земельного участка, нецелевое использование земельного участка, повлекшее причинение ущерба</w:t>
      </w:r>
      <w:r w:rsidR="00436A56">
        <w:t xml:space="preserve"> гражданам и юридическим лицам».</w:t>
      </w:r>
    </w:p>
    <w:p w:rsidR="00203CAE" w:rsidRDefault="00203CAE" w:rsidP="00203CAE">
      <w:pPr>
        <w:tabs>
          <w:tab w:val="left" w:pos="851"/>
        </w:tabs>
        <w:ind w:firstLine="709"/>
        <w:jc w:val="both"/>
      </w:pPr>
    </w:p>
    <w:p w:rsidR="00203CAE" w:rsidRPr="00984A1B" w:rsidRDefault="00203CAE" w:rsidP="00203CAE">
      <w:pPr>
        <w:tabs>
          <w:tab w:val="left" w:pos="851"/>
        </w:tabs>
        <w:ind w:firstLine="709"/>
        <w:jc w:val="both"/>
      </w:pPr>
      <w:r>
        <w:t>7.1.</w:t>
      </w:r>
      <w:r>
        <w:t>4</w:t>
      </w:r>
      <w:r>
        <w:t>. Муниципальный контроль</w:t>
      </w:r>
      <w:r>
        <w:t xml:space="preserve"> в сфере благоустройства</w:t>
      </w:r>
      <w:r>
        <w:t>.</w:t>
      </w:r>
    </w:p>
    <w:p w:rsidR="00203CAE" w:rsidRDefault="00203CAE" w:rsidP="00203CAE">
      <w:pPr>
        <w:tabs>
          <w:tab w:val="left" w:pos="851"/>
        </w:tabs>
        <w:ind w:firstLine="709"/>
        <w:jc w:val="both"/>
      </w:pPr>
      <w:r>
        <w:t xml:space="preserve">Для достижения эффективных результатов муниципального контроля </w:t>
      </w:r>
      <w:r>
        <w:t xml:space="preserve">в сфере благоустройства </w:t>
      </w:r>
      <w:r>
        <w:t>необходимо проведение следующих мероприятий:</w:t>
      </w:r>
    </w:p>
    <w:p w:rsidR="00203CAE" w:rsidRDefault="00203CAE" w:rsidP="00203CAE">
      <w:pPr>
        <w:tabs>
          <w:tab w:val="left" w:pos="851"/>
        </w:tabs>
        <w:ind w:firstLine="709"/>
        <w:jc w:val="both"/>
      </w:pPr>
      <w:r>
        <w:t xml:space="preserve"> - проведение  информационно – разъяснительной работы с юридическими лицами, индивидуальными предпринимателями, чья деятельность подлежит контролю, с целью разъяснения им положений действующего законодательства, изменениях в законодательстве;</w:t>
      </w:r>
    </w:p>
    <w:p w:rsidR="00203CAE" w:rsidRDefault="00203CAE" w:rsidP="00203CAE">
      <w:pPr>
        <w:tabs>
          <w:tab w:val="left" w:pos="851"/>
        </w:tabs>
        <w:ind w:firstLine="709"/>
        <w:jc w:val="both"/>
      </w:pPr>
      <w:bookmarkStart w:id="1" w:name="_GoBack"/>
      <w:bookmarkEnd w:id="1"/>
      <w:r>
        <w:t>- проведение практических семинаров с соответствующими службами с целью налаживания  взаимодействия и обмена опытом.</w:t>
      </w:r>
    </w:p>
    <w:p w:rsidR="00365D67" w:rsidRDefault="00365D67" w:rsidP="00854679">
      <w:pPr>
        <w:ind w:firstLine="709"/>
        <w:rPr>
          <w:sz w:val="32"/>
          <w:szCs w:val="32"/>
        </w:rPr>
      </w:pPr>
    </w:p>
    <w:p w:rsidR="008D45F0" w:rsidRPr="006E0E31" w:rsidRDefault="008D45F0" w:rsidP="008D45F0">
      <w:pPr>
        <w:rPr>
          <w:sz w:val="32"/>
          <w:szCs w:val="32"/>
        </w:rPr>
      </w:pPr>
    </w:p>
    <w:p w:rsidR="008D45F0" w:rsidRPr="00886888" w:rsidRDefault="008D45F0" w:rsidP="008D45F0">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D45F0" w:rsidRDefault="008D45F0" w:rsidP="008D45F0">
      <w:pPr>
        <w:rPr>
          <w:sz w:val="32"/>
          <w:szCs w:val="32"/>
          <w:lang w:val="en-US"/>
        </w:rPr>
      </w:pPr>
    </w:p>
    <w:p w:rsidR="00436A56" w:rsidRDefault="00436A56" w:rsidP="00854679">
      <w:pPr>
        <w:ind w:firstLine="709"/>
        <w:rPr>
          <w:sz w:val="32"/>
          <w:szCs w:val="32"/>
        </w:rPr>
      </w:pPr>
    </w:p>
    <w:sectPr w:rsidR="00436A56" w:rsidSect="0028786D">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7B" w:rsidRDefault="00CD707B" w:rsidP="00404177">
      <w:r>
        <w:separator/>
      </w:r>
    </w:p>
  </w:endnote>
  <w:endnote w:type="continuationSeparator" w:id="0">
    <w:p w:rsidR="00CD707B" w:rsidRDefault="00CD707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14" w:rsidRDefault="00554220">
    <w:pPr>
      <w:pStyle w:val="a5"/>
      <w:jc w:val="center"/>
    </w:pPr>
    <w:r>
      <w:fldChar w:fldCharType="begin"/>
    </w:r>
    <w:r>
      <w:instrText xml:space="preserve"> PAGE   \* MERGEFORMAT </w:instrText>
    </w:r>
    <w:r>
      <w:fldChar w:fldCharType="separate"/>
    </w:r>
    <w:r w:rsidR="00CD707B">
      <w:rPr>
        <w:noProof/>
      </w:rPr>
      <w:t>1</w:t>
    </w:r>
    <w:r>
      <w:rPr>
        <w:noProof/>
      </w:rPr>
      <w:fldChar w:fldCharType="end"/>
    </w:r>
  </w:p>
  <w:p w:rsidR="00A32B14" w:rsidRDefault="00A32B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7B" w:rsidRDefault="00CD707B" w:rsidP="00404177">
      <w:r>
        <w:separator/>
      </w:r>
    </w:p>
  </w:footnote>
  <w:footnote w:type="continuationSeparator" w:id="0">
    <w:p w:rsidR="00CD707B" w:rsidRDefault="00CD707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14" w:rsidRPr="00404177" w:rsidRDefault="00A32B14"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00838"/>
    <w:multiLevelType w:val="hybridMultilevel"/>
    <w:tmpl w:val="CDB41088"/>
    <w:lvl w:ilvl="0" w:tplc="36C45D4E">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83A6409"/>
    <w:multiLevelType w:val="hybridMultilevel"/>
    <w:tmpl w:val="73E0E956"/>
    <w:lvl w:ilvl="0" w:tplc="84702492">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3571B"/>
    <w:multiLevelType w:val="hybridMultilevel"/>
    <w:tmpl w:val="B93CA45C"/>
    <w:lvl w:ilvl="0" w:tplc="40E267E2">
      <w:start w:val="58"/>
      <w:numFmt w:val="decimal"/>
      <w:suff w:val="space"/>
      <w:lvlText w:val="%1."/>
      <w:lvlJc w:val="left"/>
      <w:pPr>
        <w:ind w:left="72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4F30874"/>
    <w:multiLevelType w:val="hybridMultilevel"/>
    <w:tmpl w:val="59687B3A"/>
    <w:lvl w:ilvl="0" w:tplc="F6141386">
      <w:start w:val="24"/>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022BF"/>
    <w:multiLevelType w:val="hybridMultilevel"/>
    <w:tmpl w:val="63D091AA"/>
    <w:lvl w:ilvl="0" w:tplc="6FBAD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0382F2C"/>
    <w:multiLevelType w:val="hybridMultilevel"/>
    <w:tmpl w:val="E1481B2A"/>
    <w:lvl w:ilvl="0" w:tplc="6FBAD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73BC7"/>
    <w:multiLevelType w:val="hybridMultilevel"/>
    <w:tmpl w:val="322ACE6E"/>
    <w:lvl w:ilvl="0" w:tplc="EB1E7D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92A11"/>
    <w:multiLevelType w:val="hybridMultilevel"/>
    <w:tmpl w:val="EF3A2AE4"/>
    <w:lvl w:ilvl="0" w:tplc="6FBAD474">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0DB42CB"/>
    <w:multiLevelType w:val="hybridMultilevel"/>
    <w:tmpl w:val="6D4A431E"/>
    <w:lvl w:ilvl="0" w:tplc="C7BC2BD2">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BE72362"/>
    <w:multiLevelType w:val="hybridMultilevel"/>
    <w:tmpl w:val="391E87CE"/>
    <w:lvl w:ilvl="0" w:tplc="08F27474">
      <w:start w:val="59"/>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0"/>
  </w:num>
  <w:num w:numId="7">
    <w:abstractNumId w:val="2"/>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15B49"/>
    <w:rsid w:val="00031BC6"/>
    <w:rsid w:val="0005116E"/>
    <w:rsid w:val="000807B1"/>
    <w:rsid w:val="00082205"/>
    <w:rsid w:val="000959D4"/>
    <w:rsid w:val="000B4424"/>
    <w:rsid w:val="000E64B1"/>
    <w:rsid w:val="000F1DA9"/>
    <w:rsid w:val="000F2764"/>
    <w:rsid w:val="00101CF0"/>
    <w:rsid w:val="00125984"/>
    <w:rsid w:val="00133920"/>
    <w:rsid w:val="00141D4F"/>
    <w:rsid w:val="001612C2"/>
    <w:rsid w:val="001B799C"/>
    <w:rsid w:val="001C4FEC"/>
    <w:rsid w:val="001C7E8B"/>
    <w:rsid w:val="001D1C1E"/>
    <w:rsid w:val="001D7586"/>
    <w:rsid w:val="001E6832"/>
    <w:rsid w:val="00200C8C"/>
    <w:rsid w:val="00202E2D"/>
    <w:rsid w:val="00203CAE"/>
    <w:rsid w:val="002138D9"/>
    <w:rsid w:val="00214EDF"/>
    <w:rsid w:val="00242F7E"/>
    <w:rsid w:val="00256442"/>
    <w:rsid w:val="00256B9E"/>
    <w:rsid w:val="00286561"/>
    <w:rsid w:val="0028786D"/>
    <w:rsid w:val="0029608D"/>
    <w:rsid w:val="002A2D6C"/>
    <w:rsid w:val="002B5237"/>
    <w:rsid w:val="002D382F"/>
    <w:rsid w:val="002E5CDA"/>
    <w:rsid w:val="002F5BDC"/>
    <w:rsid w:val="003066B3"/>
    <w:rsid w:val="00320672"/>
    <w:rsid w:val="00345BA0"/>
    <w:rsid w:val="00345FD7"/>
    <w:rsid w:val="00365D67"/>
    <w:rsid w:val="00367509"/>
    <w:rsid w:val="00395269"/>
    <w:rsid w:val="003C6728"/>
    <w:rsid w:val="003E69EA"/>
    <w:rsid w:val="003F13B9"/>
    <w:rsid w:val="004022A1"/>
    <w:rsid w:val="00404177"/>
    <w:rsid w:val="0040440B"/>
    <w:rsid w:val="00410EA9"/>
    <w:rsid w:val="0042029C"/>
    <w:rsid w:val="00431F7E"/>
    <w:rsid w:val="00436A56"/>
    <w:rsid w:val="004561AF"/>
    <w:rsid w:val="00461934"/>
    <w:rsid w:val="00483446"/>
    <w:rsid w:val="004A2BEE"/>
    <w:rsid w:val="004A4019"/>
    <w:rsid w:val="004F13EA"/>
    <w:rsid w:val="00514E45"/>
    <w:rsid w:val="00554220"/>
    <w:rsid w:val="005542D8"/>
    <w:rsid w:val="00554DC5"/>
    <w:rsid w:val="00564FB4"/>
    <w:rsid w:val="005743B7"/>
    <w:rsid w:val="005936BE"/>
    <w:rsid w:val="00597792"/>
    <w:rsid w:val="005A1F26"/>
    <w:rsid w:val="005B5D4B"/>
    <w:rsid w:val="005C18E3"/>
    <w:rsid w:val="005D3696"/>
    <w:rsid w:val="005E09C0"/>
    <w:rsid w:val="005E75CE"/>
    <w:rsid w:val="005E7A25"/>
    <w:rsid w:val="00643E87"/>
    <w:rsid w:val="00647CBE"/>
    <w:rsid w:val="00656FE0"/>
    <w:rsid w:val="00673EA5"/>
    <w:rsid w:val="00677902"/>
    <w:rsid w:val="00677EDC"/>
    <w:rsid w:val="0069086B"/>
    <w:rsid w:val="006961EB"/>
    <w:rsid w:val="006A5178"/>
    <w:rsid w:val="006B4A60"/>
    <w:rsid w:val="006D62E0"/>
    <w:rsid w:val="006E0D74"/>
    <w:rsid w:val="006E0E31"/>
    <w:rsid w:val="006E2B35"/>
    <w:rsid w:val="006E4ABA"/>
    <w:rsid w:val="00707A52"/>
    <w:rsid w:val="00713E08"/>
    <w:rsid w:val="0071463D"/>
    <w:rsid w:val="0072360C"/>
    <w:rsid w:val="0072399E"/>
    <w:rsid w:val="007436B5"/>
    <w:rsid w:val="00755FAF"/>
    <w:rsid w:val="0075790D"/>
    <w:rsid w:val="00766A33"/>
    <w:rsid w:val="00790536"/>
    <w:rsid w:val="007A2EB0"/>
    <w:rsid w:val="007D553F"/>
    <w:rsid w:val="007E7541"/>
    <w:rsid w:val="00804634"/>
    <w:rsid w:val="0083213D"/>
    <w:rsid w:val="00835686"/>
    <w:rsid w:val="008357A0"/>
    <w:rsid w:val="00836299"/>
    <w:rsid w:val="00843529"/>
    <w:rsid w:val="00844222"/>
    <w:rsid w:val="00854679"/>
    <w:rsid w:val="0086253D"/>
    <w:rsid w:val="00886888"/>
    <w:rsid w:val="00887AD3"/>
    <w:rsid w:val="00894B81"/>
    <w:rsid w:val="008A0EF2"/>
    <w:rsid w:val="008C2606"/>
    <w:rsid w:val="008D45F0"/>
    <w:rsid w:val="008E7D6B"/>
    <w:rsid w:val="008F1F6C"/>
    <w:rsid w:val="0091629B"/>
    <w:rsid w:val="00927903"/>
    <w:rsid w:val="00931278"/>
    <w:rsid w:val="00943A40"/>
    <w:rsid w:val="00952E7F"/>
    <w:rsid w:val="00961FA3"/>
    <w:rsid w:val="00962D47"/>
    <w:rsid w:val="009B4A4B"/>
    <w:rsid w:val="009B4BCE"/>
    <w:rsid w:val="009D0DBF"/>
    <w:rsid w:val="009D7834"/>
    <w:rsid w:val="009F533E"/>
    <w:rsid w:val="00A32B14"/>
    <w:rsid w:val="00A6696F"/>
    <w:rsid w:val="00A83AD2"/>
    <w:rsid w:val="00A8746B"/>
    <w:rsid w:val="00A875E5"/>
    <w:rsid w:val="00AA3C6B"/>
    <w:rsid w:val="00AE1CB0"/>
    <w:rsid w:val="00AE41BE"/>
    <w:rsid w:val="00B22B05"/>
    <w:rsid w:val="00B25278"/>
    <w:rsid w:val="00B277F6"/>
    <w:rsid w:val="00B363EE"/>
    <w:rsid w:val="00B628C6"/>
    <w:rsid w:val="00B67EC0"/>
    <w:rsid w:val="00B717EE"/>
    <w:rsid w:val="00BC4C17"/>
    <w:rsid w:val="00BD05B4"/>
    <w:rsid w:val="00BE395C"/>
    <w:rsid w:val="00BE6940"/>
    <w:rsid w:val="00BF1B8D"/>
    <w:rsid w:val="00C02663"/>
    <w:rsid w:val="00C2438F"/>
    <w:rsid w:val="00C51591"/>
    <w:rsid w:val="00C779ED"/>
    <w:rsid w:val="00C77D70"/>
    <w:rsid w:val="00C77DFD"/>
    <w:rsid w:val="00C878B6"/>
    <w:rsid w:val="00CB67E8"/>
    <w:rsid w:val="00CD6E5D"/>
    <w:rsid w:val="00CD707B"/>
    <w:rsid w:val="00D13559"/>
    <w:rsid w:val="00D524F4"/>
    <w:rsid w:val="00D72500"/>
    <w:rsid w:val="00D778E8"/>
    <w:rsid w:val="00D84070"/>
    <w:rsid w:val="00D8601A"/>
    <w:rsid w:val="00D8673F"/>
    <w:rsid w:val="00DA0BF9"/>
    <w:rsid w:val="00DA60D3"/>
    <w:rsid w:val="00DB3BC0"/>
    <w:rsid w:val="00DB7014"/>
    <w:rsid w:val="00DD671F"/>
    <w:rsid w:val="00DE3E25"/>
    <w:rsid w:val="00DF0483"/>
    <w:rsid w:val="00DF58BE"/>
    <w:rsid w:val="00E10C8B"/>
    <w:rsid w:val="00E14580"/>
    <w:rsid w:val="00E15949"/>
    <w:rsid w:val="00E17C9A"/>
    <w:rsid w:val="00E67B4B"/>
    <w:rsid w:val="00E74062"/>
    <w:rsid w:val="00E758F9"/>
    <w:rsid w:val="00E808EE"/>
    <w:rsid w:val="00E823FF"/>
    <w:rsid w:val="00E917AD"/>
    <w:rsid w:val="00E92BBC"/>
    <w:rsid w:val="00EA503D"/>
    <w:rsid w:val="00EC3F8D"/>
    <w:rsid w:val="00ED2556"/>
    <w:rsid w:val="00EF5167"/>
    <w:rsid w:val="00F2430B"/>
    <w:rsid w:val="00F31C3C"/>
    <w:rsid w:val="00F32B5E"/>
    <w:rsid w:val="00F617BA"/>
    <w:rsid w:val="00F63A14"/>
    <w:rsid w:val="00F64AFA"/>
    <w:rsid w:val="00F773A6"/>
    <w:rsid w:val="00F97EB1"/>
    <w:rsid w:val="00FA74E9"/>
    <w:rsid w:val="00FE0783"/>
    <w:rsid w:val="00FE25E3"/>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C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Абзац списка1"/>
    <w:basedOn w:val="a"/>
    <w:rsid w:val="00962D47"/>
    <w:pPr>
      <w:spacing w:after="200" w:line="276" w:lineRule="auto"/>
      <w:ind w:left="720"/>
      <w:contextualSpacing/>
    </w:pPr>
    <w:rPr>
      <w:rFonts w:ascii="Calibri" w:hAnsi="Calibri"/>
      <w:sz w:val="22"/>
      <w:szCs w:val="22"/>
      <w:lang w:eastAsia="en-US"/>
    </w:rPr>
  </w:style>
  <w:style w:type="character" w:customStyle="1" w:styleId="FontStyle15">
    <w:name w:val="Font Style15"/>
    <w:rsid w:val="00962D47"/>
    <w:rPr>
      <w:rFonts w:ascii="Times New Roman" w:hAnsi="Times New Roman" w:cs="Times New Roman"/>
      <w:b/>
      <w:bCs/>
      <w:sz w:val="22"/>
      <w:szCs w:val="22"/>
    </w:rPr>
  </w:style>
  <w:style w:type="paragraph" w:customStyle="1" w:styleId="ConsPlusNormal">
    <w:name w:val="ConsPlusNormal"/>
    <w:link w:val="ConsPlusNormal0"/>
    <w:qFormat/>
    <w:rsid w:val="00962D47"/>
    <w:pPr>
      <w:autoSpaceDE w:val="0"/>
      <w:autoSpaceDN w:val="0"/>
      <w:adjustRightInd w:val="0"/>
    </w:pPr>
    <w:rPr>
      <w:rFonts w:ascii="Times New Roman" w:eastAsiaTheme="minorHAnsi" w:hAnsi="Times New Roman"/>
      <w:sz w:val="24"/>
      <w:szCs w:val="24"/>
      <w:lang w:eastAsia="en-US"/>
    </w:rPr>
  </w:style>
  <w:style w:type="character" w:styleId="a9">
    <w:name w:val="Hyperlink"/>
    <w:basedOn w:val="a0"/>
    <w:uiPriority w:val="99"/>
    <w:unhideWhenUsed/>
    <w:rsid w:val="00962D47"/>
    <w:rPr>
      <w:color w:val="0000FF" w:themeColor="hyperlink"/>
      <w:u w:val="single"/>
    </w:rPr>
  </w:style>
  <w:style w:type="paragraph" w:customStyle="1" w:styleId="2">
    <w:name w:val="Абзац списка2"/>
    <w:basedOn w:val="a"/>
    <w:rsid w:val="00962D47"/>
    <w:pPr>
      <w:spacing w:after="200" w:line="276" w:lineRule="auto"/>
      <w:ind w:left="720"/>
      <w:contextualSpacing/>
    </w:pPr>
    <w:rPr>
      <w:rFonts w:ascii="Calibri" w:hAnsi="Calibri"/>
      <w:sz w:val="22"/>
      <w:szCs w:val="22"/>
      <w:lang w:eastAsia="en-US"/>
    </w:rPr>
  </w:style>
  <w:style w:type="paragraph" w:customStyle="1" w:styleId="ind">
    <w:name w:val="ind"/>
    <w:basedOn w:val="a"/>
    <w:rsid w:val="00962D47"/>
    <w:pPr>
      <w:spacing w:before="120" w:after="120"/>
      <w:ind w:firstLine="320"/>
      <w:jc w:val="both"/>
    </w:pPr>
    <w:rPr>
      <w:rFonts w:eastAsia="Calibri"/>
      <w:sz w:val="18"/>
      <w:szCs w:val="18"/>
    </w:rPr>
  </w:style>
  <w:style w:type="paragraph" w:styleId="aa">
    <w:name w:val="Body Text Indent"/>
    <w:basedOn w:val="a"/>
    <w:link w:val="ab"/>
    <w:rsid w:val="00962D47"/>
    <w:pPr>
      <w:widowControl w:val="0"/>
      <w:autoSpaceDE w:val="0"/>
      <w:autoSpaceDN w:val="0"/>
      <w:adjustRightInd w:val="0"/>
      <w:ind w:firstLine="720"/>
      <w:jc w:val="both"/>
    </w:pPr>
    <w:rPr>
      <w:sz w:val="28"/>
      <w:szCs w:val="20"/>
    </w:rPr>
  </w:style>
  <w:style w:type="character" w:customStyle="1" w:styleId="ab">
    <w:name w:val="Основной текст с отступом Знак"/>
    <w:basedOn w:val="a0"/>
    <w:link w:val="aa"/>
    <w:rsid w:val="00962D47"/>
    <w:rPr>
      <w:rFonts w:ascii="Times New Roman" w:eastAsia="Times New Roman" w:hAnsi="Times New Roman"/>
      <w:sz w:val="28"/>
    </w:rPr>
  </w:style>
  <w:style w:type="paragraph" w:styleId="ac">
    <w:name w:val="Normal (Web)"/>
    <w:basedOn w:val="a"/>
    <w:uiPriority w:val="99"/>
    <w:rsid w:val="009B4A4B"/>
    <w:pPr>
      <w:spacing w:before="100" w:beforeAutospacing="1" w:after="100" w:afterAutospacing="1"/>
    </w:pPr>
  </w:style>
  <w:style w:type="paragraph" w:styleId="3">
    <w:name w:val="Body Text Indent 3"/>
    <w:basedOn w:val="a"/>
    <w:link w:val="30"/>
    <w:uiPriority w:val="99"/>
    <w:semiHidden/>
    <w:unhideWhenUsed/>
    <w:rsid w:val="00804634"/>
    <w:pPr>
      <w:spacing w:after="120"/>
      <w:ind w:left="283"/>
    </w:pPr>
    <w:rPr>
      <w:sz w:val="16"/>
      <w:szCs w:val="16"/>
    </w:rPr>
  </w:style>
  <w:style w:type="character" w:customStyle="1" w:styleId="30">
    <w:name w:val="Основной текст с отступом 3 Знак"/>
    <w:basedOn w:val="a0"/>
    <w:link w:val="3"/>
    <w:uiPriority w:val="99"/>
    <w:semiHidden/>
    <w:rsid w:val="00804634"/>
    <w:rPr>
      <w:rFonts w:ascii="Times New Roman" w:eastAsia="Times New Roman" w:hAnsi="Times New Roman"/>
      <w:sz w:val="16"/>
      <w:szCs w:val="16"/>
    </w:rPr>
  </w:style>
  <w:style w:type="character" w:customStyle="1" w:styleId="FontStyle11">
    <w:name w:val="Font Style11"/>
    <w:rsid w:val="00DF0483"/>
    <w:rPr>
      <w:rFonts w:ascii="Times New Roman" w:hAnsi="Times New Roman" w:cs="Times New Roman"/>
      <w:sz w:val="22"/>
      <w:szCs w:val="22"/>
    </w:rPr>
  </w:style>
  <w:style w:type="character" w:styleId="ad">
    <w:name w:val="FollowedHyperlink"/>
    <w:basedOn w:val="a0"/>
    <w:uiPriority w:val="99"/>
    <w:semiHidden/>
    <w:unhideWhenUsed/>
    <w:rsid w:val="002138D9"/>
    <w:rPr>
      <w:color w:val="800080" w:themeColor="followedHyperlink"/>
      <w:u w:val="single"/>
    </w:rPr>
  </w:style>
  <w:style w:type="paragraph" w:styleId="ae">
    <w:name w:val="Body Text"/>
    <w:basedOn w:val="a"/>
    <w:link w:val="af"/>
    <w:uiPriority w:val="99"/>
    <w:unhideWhenUsed/>
    <w:rsid w:val="00835686"/>
    <w:pPr>
      <w:spacing w:after="120"/>
    </w:pPr>
  </w:style>
  <w:style w:type="character" w:customStyle="1" w:styleId="af">
    <w:name w:val="Основной текст Знак"/>
    <w:basedOn w:val="a0"/>
    <w:link w:val="ae"/>
    <w:uiPriority w:val="99"/>
    <w:rsid w:val="00835686"/>
    <w:rPr>
      <w:rFonts w:ascii="Times New Roman" w:eastAsia="Times New Roman" w:hAnsi="Times New Roman"/>
      <w:sz w:val="24"/>
      <w:szCs w:val="24"/>
    </w:rPr>
  </w:style>
  <w:style w:type="character" w:customStyle="1" w:styleId="8">
    <w:name w:val="Основной текст + 8"/>
    <w:aliases w:val="5 pt1"/>
    <w:basedOn w:val="a0"/>
    <w:uiPriority w:val="99"/>
    <w:rsid w:val="00835686"/>
    <w:rPr>
      <w:rFonts w:ascii="Times New Roman" w:hAnsi="Times New Roman" w:cs="Times New Roman"/>
      <w:sz w:val="17"/>
      <w:szCs w:val="17"/>
      <w:u w:val="none"/>
      <w:shd w:val="clear" w:color="auto" w:fill="FFFFFF"/>
    </w:rPr>
  </w:style>
  <w:style w:type="table" w:customStyle="1" w:styleId="-11">
    <w:name w:val="Светлый список - Акцент 11"/>
    <w:basedOn w:val="a1"/>
    <w:uiPriority w:val="61"/>
    <w:rsid w:val="008356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nsPlusTitle">
    <w:name w:val="ConsPlusTitle"/>
    <w:rsid w:val="000E64B1"/>
    <w:pPr>
      <w:autoSpaceDE w:val="0"/>
      <w:autoSpaceDN w:val="0"/>
      <w:adjustRightInd w:val="0"/>
    </w:pPr>
    <w:rPr>
      <w:rFonts w:ascii="Times New Roman" w:eastAsia="Times New Roman" w:hAnsi="Times New Roman"/>
      <w:b/>
      <w:bCs/>
      <w:sz w:val="28"/>
      <w:szCs w:val="28"/>
    </w:rPr>
  </w:style>
  <w:style w:type="paragraph" w:styleId="af0">
    <w:name w:val="List Paragraph"/>
    <w:basedOn w:val="a"/>
    <w:uiPriority w:val="34"/>
    <w:qFormat/>
    <w:rsid w:val="001E6832"/>
    <w:pPr>
      <w:ind w:left="720"/>
      <w:contextualSpacing/>
    </w:pPr>
  </w:style>
  <w:style w:type="character" w:customStyle="1" w:styleId="ListLabel3">
    <w:name w:val="ListLabel 3"/>
    <w:qFormat/>
    <w:rsid w:val="006E0E31"/>
  </w:style>
  <w:style w:type="character" w:customStyle="1" w:styleId="ConsPlusNormal0">
    <w:name w:val="ConsPlusNormal Знак"/>
    <w:link w:val="ConsPlusNormal"/>
    <w:locked/>
    <w:rsid w:val="009F533E"/>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21501">
      <w:bodyDiv w:val="1"/>
      <w:marLeft w:val="0"/>
      <w:marRight w:val="0"/>
      <w:marTop w:val="0"/>
      <w:marBottom w:val="0"/>
      <w:divBdr>
        <w:top w:val="none" w:sz="0" w:space="0" w:color="auto"/>
        <w:left w:val="none" w:sz="0" w:space="0" w:color="auto"/>
        <w:bottom w:val="none" w:sz="0" w:space="0" w:color="auto"/>
        <w:right w:val="none" w:sz="0" w:space="0" w:color="auto"/>
      </w:divBdr>
    </w:div>
    <w:div w:id="8686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D4E32A31A176726FF77A9EFC32AC1AADF1A11E10915B9C2EAEB08B6420BA89D5285C3D8291065AFE76704B4B5FA87C24CDB8E14FED710BCUBy5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nyugan@mail.ru"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1D4E32A31A176726FF77A9EFC32AC1AADF1A11E10915B9C2EAEB08B6420BA89D5285C3D8291065AFE56704B4B5FA87C24CDB8E14FED710BCUBy5H" TargetMode="External"/><Relationship Id="rId2" Type="http://schemas.openxmlformats.org/officeDocument/2006/relationships/styles" Target="styles.xml"/><Relationship Id="rId16" Type="http://schemas.openxmlformats.org/officeDocument/2006/relationships/hyperlink" Target="consultantplus://offline/ref=CF1F073322A437E89E523C71D367144690529938F598559F5A073F1B2F57566CEFBD34D25766F6BE415437lCk5D" TargetMode="External"/><Relationship Id="rId20" Type="http://schemas.openxmlformats.org/officeDocument/2006/relationships/hyperlink" Target="consultantplus://offline/ref=1D4E32A31A176726FF77A9EFC32AC1AADF1A11E10915B9C2EAEB08B6420BA89D5285C3D8291065AFE96704B4B5FA87C24CDB8E14FED710BCUBy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96704B4B5FA87C24CDB8E14FED710BCUBy5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5981</Words>
  <Characters>34095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2023-06-15T06:30:00Z</dcterms:created>
  <dcterms:modified xsi:type="dcterms:W3CDTF">2023-06-15T07:54:00Z</dcterms:modified>
</cp:coreProperties>
</file>